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05B2C6" w14:textId="5F85021A" w:rsidR="003E3821" w:rsidRPr="00F93CB0" w:rsidRDefault="002801D5" w:rsidP="003E3821">
      <w:pPr>
        <w:widowControl/>
        <w:wordWrap/>
        <w:snapToGrid w:val="0"/>
        <w:spacing w:line="240" w:lineRule="auto"/>
        <w:jc w:val="center"/>
        <w:rPr>
          <w:rFonts w:ascii="Times New Roman" w:hAnsi="Times New Roman" w:cs="Times New Roman"/>
          <w:b/>
          <w:sz w:val="30"/>
          <w:szCs w:val="24"/>
        </w:rPr>
      </w:pPr>
      <w:bookmarkStart w:id="0" w:name="_GoBack"/>
      <w:bookmarkEnd w:id="0"/>
      <w:r>
        <w:rPr>
          <w:rFonts w:ascii="Times New Roman" w:hAnsi="Times New Roman" w:cs="Times New Roman"/>
          <w:b/>
          <w:sz w:val="30"/>
          <w:szCs w:val="24"/>
        </w:rPr>
        <w:t>Annual Nuclear Safety Seminar 2021 Paper Template</w:t>
      </w:r>
    </w:p>
    <w:p w14:paraId="3DA85708" w14:textId="5A18559C" w:rsidR="003E3821" w:rsidRPr="00F93CB0" w:rsidRDefault="003E3821" w:rsidP="003E3821">
      <w:pPr>
        <w:widowControl/>
        <w:wordWrap/>
        <w:snapToGrid w:val="0"/>
        <w:spacing w:line="240" w:lineRule="auto"/>
        <w:jc w:val="center"/>
        <w:rPr>
          <w:rFonts w:ascii="Times New Roman" w:hAnsi="Times New Roman" w:cs="Times New Roman"/>
          <w:b/>
          <w:sz w:val="30"/>
          <w:szCs w:val="24"/>
        </w:rPr>
      </w:pPr>
      <w:r w:rsidRPr="00F93CB0">
        <w:rPr>
          <w:rFonts w:ascii="Times New Roman" w:hAnsi="Times New Roman" w:cs="Times New Roman"/>
          <w:b/>
          <w:sz w:val="30"/>
          <w:szCs w:val="24"/>
        </w:rPr>
        <w:t>(</w:t>
      </w:r>
      <w:r w:rsidR="002801D5" w:rsidRPr="002801D5">
        <w:rPr>
          <w:rFonts w:ascii="Times New Roman" w:hAnsi="Times New Roman" w:cs="Times New Roman"/>
          <w:b/>
          <w:sz w:val="30"/>
          <w:szCs w:val="24"/>
        </w:rPr>
        <w:t>Please provide a detailed title of the paper that accurately describes the scope and content of the research</w:t>
      </w:r>
      <w:r w:rsidRPr="00F93CB0">
        <w:rPr>
          <w:rFonts w:ascii="Times New Roman" w:hAnsi="Times New Roman" w:cs="Times New Roman"/>
          <w:b/>
          <w:sz w:val="30"/>
          <w:szCs w:val="24"/>
        </w:rPr>
        <w:t>)</w:t>
      </w:r>
    </w:p>
    <w:p w14:paraId="7E1FA678" w14:textId="77777777" w:rsidR="003E3821" w:rsidRPr="00F93CB0" w:rsidRDefault="003E3821" w:rsidP="003E3821">
      <w:pPr>
        <w:widowControl/>
        <w:wordWrap/>
        <w:snapToGrid w:val="0"/>
        <w:spacing w:line="240" w:lineRule="auto"/>
        <w:rPr>
          <w:rFonts w:ascii="Times New Roman" w:hAnsi="Times New Roman" w:cs="Times New Roman"/>
          <w:sz w:val="24"/>
          <w:szCs w:val="24"/>
        </w:rPr>
      </w:pPr>
    </w:p>
    <w:p w14:paraId="1F423E42" w14:textId="1D705F00" w:rsidR="003E3821" w:rsidRPr="00F93CB0" w:rsidRDefault="00750423" w:rsidP="00491A06">
      <w:pPr>
        <w:widowControl/>
        <w:wordWrap/>
        <w:snapToGrid w:val="0"/>
        <w:spacing w:line="240" w:lineRule="auto"/>
        <w:rPr>
          <w:rFonts w:ascii="Times New Roman" w:hAnsi="Times New Roman" w:cs="Times New Roman"/>
          <w:sz w:val="24"/>
          <w:szCs w:val="24"/>
        </w:rPr>
      </w:pPr>
      <w:r w:rsidRPr="0014171B">
        <w:rPr>
          <w:rFonts w:ascii="Times New Roman" w:hAnsi="Times New Roman" w:cs="Times New Roman"/>
          <w:sz w:val="22"/>
        </w:rPr>
        <w:t>First A. Author</w:t>
      </w:r>
      <w:r w:rsidRPr="0014171B">
        <w:rPr>
          <w:rFonts w:ascii="Times New Roman" w:hAnsi="Times New Roman" w:cs="Times New Roman"/>
          <w:sz w:val="22"/>
          <w:vertAlign w:val="superscript"/>
        </w:rPr>
        <w:t>1</w:t>
      </w:r>
      <w:r w:rsidRPr="0014171B">
        <w:rPr>
          <w:rFonts w:ascii="Times New Roman" w:hAnsi="Times New Roman" w:cs="Times New Roman"/>
          <w:sz w:val="22"/>
        </w:rPr>
        <w:t>, Second B. Author</w:t>
      </w:r>
      <w:r w:rsidRPr="0014171B">
        <w:rPr>
          <w:rFonts w:ascii="Times New Roman" w:hAnsi="Times New Roman" w:cs="Times New Roman"/>
          <w:sz w:val="22"/>
          <w:vertAlign w:val="superscript"/>
        </w:rPr>
        <w:t>1</w:t>
      </w:r>
      <w:r w:rsidRPr="0014171B">
        <w:rPr>
          <w:rFonts w:ascii="Times New Roman" w:hAnsi="Times New Roman" w:cs="Times New Roman"/>
          <w:sz w:val="22"/>
        </w:rPr>
        <w:t>, Third C. Author</w:t>
      </w:r>
      <w:r w:rsidRPr="0014171B">
        <w:rPr>
          <w:rFonts w:ascii="Times New Roman" w:hAnsi="Times New Roman" w:cs="Times New Roman"/>
          <w:sz w:val="22"/>
          <w:vertAlign w:val="superscript"/>
        </w:rPr>
        <w:t>2</w:t>
      </w:r>
    </w:p>
    <w:p w14:paraId="063746C2" w14:textId="28ABC8FF" w:rsidR="003E3821" w:rsidRPr="00F93CB0" w:rsidRDefault="003E3821" w:rsidP="003E3821">
      <w:pPr>
        <w:widowControl/>
        <w:wordWrap/>
        <w:snapToGrid w:val="0"/>
        <w:spacing w:line="240" w:lineRule="auto"/>
        <w:rPr>
          <w:rFonts w:ascii="Times New Roman" w:hAnsi="Times New Roman" w:cs="Times New Roman"/>
          <w:sz w:val="24"/>
          <w:szCs w:val="24"/>
          <w:vertAlign w:val="superscript"/>
        </w:rPr>
      </w:pPr>
      <w:r w:rsidRPr="00F93CB0">
        <w:rPr>
          <w:rFonts w:ascii="Times New Roman" w:hAnsi="Times New Roman" w:cs="Times New Roman"/>
          <w:sz w:val="24"/>
          <w:szCs w:val="24"/>
          <w:vertAlign w:val="superscript"/>
        </w:rPr>
        <w:t>1</w:t>
      </w:r>
      <w:r w:rsidR="002801D5">
        <w:rPr>
          <w:rFonts w:ascii="Times New Roman" w:hAnsi="Times New Roman" w:cs="Times New Roman"/>
          <w:i/>
          <w:sz w:val="24"/>
          <w:szCs w:val="24"/>
        </w:rPr>
        <w:t xml:space="preserve">Author’s </w:t>
      </w:r>
      <w:r w:rsidR="005B0412">
        <w:rPr>
          <w:rFonts w:ascii="Times New Roman" w:hAnsi="Times New Roman" w:cs="Times New Roman"/>
          <w:i/>
          <w:sz w:val="24"/>
          <w:szCs w:val="24"/>
        </w:rPr>
        <w:t>affiliation</w:t>
      </w:r>
    </w:p>
    <w:p w14:paraId="11A23741" w14:textId="65854011" w:rsidR="003E3821" w:rsidRPr="00F93CB0" w:rsidRDefault="003E3821" w:rsidP="003E3821">
      <w:pPr>
        <w:widowControl/>
        <w:wordWrap/>
        <w:snapToGrid w:val="0"/>
        <w:spacing w:line="240" w:lineRule="auto"/>
        <w:rPr>
          <w:rFonts w:ascii="Times New Roman" w:hAnsi="Times New Roman" w:cs="Times New Roman"/>
          <w:sz w:val="24"/>
          <w:szCs w:val="24"/>
          <w:vertAlign w:val="superscript"/>
        </w:rPr>
      </w:pPr>
      <w:r w:rsidRPr="00F93CB0">
        <w:rPr>
          <w:rFonts w:ascii="Times New Roman" w:hAnsi="Times New Roman" w:cs="Times New Roman"/>
          <w:sz w:val="24"/>
          <w:szCs w:val="24"/>
          <w:vertAlign w:val="superscript"/>
        </w:rPr>
        <w:t>2</w:t>
      </w:r>
      <w:r w:rsidR="002801D5">
        <w:rPr>
          <w:rFonts w:ascii="Times New Roman" w:hAnsi="Times New Roman" w:cs="Times New Roman"/>
          <w:i/>
          <w:sz w:val="24"/>
          <w:szCs w:val="24"/>
        </w:rPr>
        <w:t xml:space="preserve">Author’s </w:t>
      </w:r>
      <w:r w:rsidR="005B0412">
        <w:rPr>
          <w:rFonts w:ascii="Times New Roman" w:hAnsi="Times New Roman" w:cs="Times New Roman"/>
          <w:i/>
          <w:sz w:val="24"/>
          <w:szCs w:val="24"/>
        </w:rPr>
        <w:t>Affiliation</w:t>
      </w:r>
    </w:p>
    <w:p w14:paraId="172E63A0" w14:textId="77777777" w:rsidR="003E3821" w:rsidRPr="00F93CB0" w:rsidRDefault="003E3821" w:rsidP="003E3821">
      <w:pPr>
        <w:widowControl/>
        <w:wordWrap/>
        <w:snapToGrid w:val="0"/>
        <w:spacing w:line="240" w:lineRule="auto"/>
        <w:rPr>
          <w:rFonts w:ascii="Times New Roman" w:hAnsi="Times New Roman" w:cs="Times New Roman"/>
          <w:sz w:val="24"/>
          <w:szCs w:val="24"/>
        </w:rPr>
      </w:pPr>
    </w:p>
    <w:p w14:paraId="69B0AEA4" w14:textId="02B0D007" w:rsidR="003E3821" w:rsidRPr="00F93CB0" w:rsidRDefault="00750423" w:rsidP="003E3821">
      <w:pPr>
        <w:widowControl/>
        <w:wordWrap/>
        <w:snapToGrid w:val="0"/>
        <w:spacing w:line="240" w:lineRule="auto"/>
        <w:rPr>
          <w:rFonts w:ascii="Times New Roman" w:hAnsi="Times New Roman" w:cs="Times New Roman"/>
          <w:b/>
          <w:sz w:val="24"/>
          <w:szCs w:val="24"/>
        </w:rPr>
      </w:pPr>
      <w:r w:rsidRPr="00AD47EC">
        <w:rPr>
          <w:rFonts w:ascii="Times New Roman" w:hAnsi="Times New Roman" w:cs="Times New Roman"/>
          <w:b/>
          <w:sz w:val="22"/>
        </w:rPr>
        <w:t>Corresponding author:</w:t>
      </w:r>
    </w:p>
    <w:p w14:paraId="3A28A84A" w14:textId="54BBB253" w:rsidR="003E3821" w:rsidRPr="00445300" w:rsidRDefault="00B228F9" w:rsidP="003E3821">
      <w:pPr>
        <w:widowControl/>
        <w:wordWrap/>
        <w:snapToGrid w:val="0"/>
        <w:spacing w:line="240" w:lineRule="auto"/>
        <w:rPr>
          <w:rFonts w:ascii="Times New Roman" w:hAnsi="Times New Roman" w:cs="Times New Roman"/>
          <w:sz w:val="24"/>
          <w:szCs w:val="24"/>
        </w:rPr>
      </w:pPr>
      <w:r w:rsidRPr="00445300">
        <w:rPr>
          <w:rFonts w:ascii="Times New Roman" w:hAnsi="Times New Roman" w:cs="Times New Roman"/>
          <w:sz w:val="22"/>
        </w:rPr>
        <w:t>Author …</w:t>
      </w:r>
      <w:r w:rsidR="00246C0B" w:rsidRPr="00445300">
        <w:rPr>
          <w:rFonts w:ascii="Times New Roman" w:hAnsi="Times New Roman" w:cs="Times New Roman"/>
          <w:sz w:val="22"/>
        </w:rPr>
        <w:t>. Author</w:t>
      </w:r>
      <w:r w:rsidRPr="00445300">
        <w:rPr>
          <w:rFonts w:ascii="Times New Roman" w:hAnsi="Times New Roman" w:cs="Times New Roman"/>
          <w:sz w:val="22"/>
        </w:rPr>
        <w:t>’s name</w:t>
      </w:r>
    </w:p>
    <w:p w14:paraId="44CCE923" w14:textId="3D4442D9" w:rsidR="003E3821" w:rsidRPr="00F93CB0" w:rsidRDefault="00B228F9" w:rsidP="003E3821">
      <w:pPr>
        <w:widowControl/>
        <w:wordWrap/>
        <w:snapToGrid w:val="0"/>
        <w:spacing w:line="240" w:lineRule="auto"/>
        <w:rPr>
          <w:rFonts w:ascii="Times New Roman" w:hAnsi="Times New Roman" w:cs="Times New Roman"/>
          <w:iCs/>
          <w:sz w:val="24"/>
          <w:szCs w:val="24"/>
        </w:rPr>
      </w:pPr>
      <w:r w:rsidRPr="00445300">
        <w:rPr>
          <w:rFonts w:ascii="Times New Roman" w:hAnsi="Times New Roman" w:cs="Times New Roman"/>
          <w:iCs/>
          <w:sz w:val="24"/>
          <w:szCs w:val="24"/>
        </w:rPr>
        <w:t>Author’s Affiliation and Address</w:t>
      </w:r>
    </w:p>
    <w:p w14:paraId="0418BDC8" w14:textId="77E605C5" w:rsidR="003E3821" w:rsidRPr="00F93CB0" w:rsidRDefault="003E3821" w:rsidP="003E3821">
      <w:pPr>
        <w:widowControl/>
        <w:wordWrap/>
        <w:snapToGrid w:val="0"/>
        <w:spacing w:line="240" w:lineRule="auto"/>
        <w:rPr>
          <w:rFonts w:ascii="Times New Roman" w:hAnsi="Times New Roman" w:cs="Times New Roman"/>
          <w:sz w:val="24"/>
          <w:szCs w:val="24"/>
        </w:rPr>
      </w:pPr>
      <w:r w:rsidRPr="00F93CB0">
        <w:rPr>
          <w:rFonts w:ascii="Times New Roman" w:hAnsi="Times New Roman" w:cs="Times New Roman"/>
          <w:sz w:val="24"/>
          <w:szCs w:val="24"/>
        </w:rPr>
        <w:t>Tel: (op</w:t>
      </w:r>
      <w:r w:rsidR="00815003">
        <w:rPr>
          <w:rFonts w:ascii="Times New Roman" w:hAnsi="Times New Roman" w:cs="Times New Roman"/>
          <w:sz w:val="24"/>
          <w:szCs w:val="24"/>
        </w:rPr>
        <w:t>t</w:t>
      </w:r>
      <w:r w:rsidRPr="00F93CB0">
        <w:rPr>
          <w:rFonts w:ascii="Times New Roman" w:hAnsi="Times New Roman" w:cs="Times New Roman"/>
          <w:sz w:val="24"/>
          <w:szCs w:val="24"/>
        </w:rPr>
        <w:t>ional)</w:t>
      </w:r>
    </w:p>
    <w:p w14:paraId="443561DF" w14:textId="75F3DFEF" w:rsidR="003E3821" w:rsidRPr="00F93CB0" w:rsidRDefault="003E3821" w:rsidP="003E3821">
      <w:pPr>
        <w:widowControl/>
        <w:wordWrap/>
        <w:snapToGrid w:val="0"/>
        <w:spacing w:line="240" w:lineRule="auto"/>
        <w:rPr>
          <w:rFonts w:ascii="Times New Roman" w:hAnsi="Times New Roman" w:cs="Times New Roman"/>
          <w:sz w:val="24"/>
          <w:szCs w:val="24"/>
        </w:rPr>
      </w:pPr>
      <w:r w:rsidRPr="00F93CB0">
        <w:rPr>
          <w:rFonts w:ascii="Times New Roman" w:hAnsi="Times New Roman" w:cs="Times New Roman"/>
          <w:sz w:val="24"/>
          <w:szCs w:val="24"/>
        </w:rPr>
        <w:t>Fax: (op</w:t>
      </w:r>
      <w:r w:rsidR="00815003">
        <w:rPr>
          <w:rFonts w:ascii="Times New Roman" w:hAnsi="Times New Roman" w:cs="Times New Roman"/>
          <w:sz w:val="24"/>
          <w:szCs w:val="24"/>
        </w:rPr>
        <w:t>t</w:t>
      </w:r>
      <w:r w:rsidRPr="00F93CB0">
        <w:rPr>
          <w:rFonts w:ascii="Times New Roman" w:hAnsi="Times New Roman" w:cs="Times New Roman"/>
          <w:sz w:val="24"/>
          <w:szCs w:val="24"/>
        </w:rPr>
        <w:t>ional</w:t>
      </w:r>
      <w:r w:rsidRPr="00F93CB0">
        <w:rPr>
          <w:rFonts w:ascii="Times New Roman" w:hAnsi="Times New Roman" w:cs="Times New Roman" w:hint="eastAsia"/>
          <w:sz w:val="24"/>
          <w:szCs w:val="24"/>
        </w:rPr>
        <w:t>)</w:t>
      </w:r>
    </w:p>
    <w:p w14:paraId="4EF8750A" w14:textId="5E5839E8" w:rsidR="003E3821" w:rsidRPr="00F93CB0" w:rsidRDefault="003E3821" w:rsidP="003E3821">
      <w:pPr>
        <w:widowControl/>
        <w:wordWrap/>
        <w:snapToGrid w:val="0"/>
        <w:spacing w:line="240" w:lineRule="auto"/>
        <w:rPr>
          <w:rFonts w:ascii="Times New Roman" w:hAnsi="Times New Roman" w:cs="Times New Roman"/>
          <w:sz w:val="24"/>
          <w:szCs w:val="24"/>
        </w:rPr>
      </w:pPr>
      <w:r w:rsidRPr="00F93CB0">
        <w:rPr>
          <w:rFonts w:ascii="Times New Roman" w:hAnsi="Times New Roman" w:cs="Times New Roman"/>
          <w:sz w:val="24"/>
          <w:szCs w:val="24"/>
        </w:rPr>
        <w:t>E-mail:</w:t>
      </w:r>
      <w:r w:rsidR="002A2DC5">
        <w:rPr>
          <w:rFonts w:ascii="Times New Roman" w:hAnsi="Times New Roman" w:cs="Times New Roman"/>
          <w:sz w:val="24"/>
          <w:szCs w:val="24"/>
        </w:rPr>
        <w:t xml:space="preserve"> (</w:t>
      </w:r>
      <w:r w:rsidR="00815003">
        <w:rPr>
          <w:rFonts w:ascii="Times New Roman" w:hAnsi="Times New Roman" w:cs="Times New Roman"/>
          <w:sz w:val="24"/>
          <w:szCs w:val="24"/>
        </w:rPr>
        <w:t>mandatory</w:t>
      </w:r>
      <w:r w:rsidR="002A2DC5">
        <w:rPr>
          <w:rFonts w:ascii="Times New Roman" w:hAnsi="Times New Roman" w:cs="Times New Roman"/>
          <w:sz w:val="24"/>
          <w:szCs w:val="24"/>
        </w:rPr>
        <w:t>)</w:t>
      </w:r>
    </w:p>
    <w:p w14:paraId="2CAECFFC" w14:textId="4C7B97C8" w:rsidR="003E3821" w:rsidRPr="00F93CB0" w:rsidRDefault="003E3821" w:rsidP="003E3821">
      <w:pPr>
        <w:widowControl/>
        <w:wordWrap/>
        <w:snapToGrid w:val="0"/>
        <w:spacing w:line="240" w:lineRule="auto"/>
        <w:rPr>
          <w:rFonts w:ascii="Times New Roman" w:hAnsi="Times New Roman" w:cs="Times New Roman"/>
          <w:sz w:val="24"/>
          <w:szCs w:val="24"/>
        </w:rPr>
      </w:pPr>
      <w:r w:rsidRPr="00F93CB0">
        <w:rPr>
          <w:rFonts w:ascii="Times New Roman" w:hAnsi="Times New Roman" w:cs="Times New Roman"/>
          <w:sz w:val="24"/>
          <w:szCs w:val="24"/>
        </w:rPr>
        <w:t xml:space="preserve">ORCID: </w:t>
      </w:r>
      <w:hyperlink r:id="rId6" w:history="1">
        <w:r w:rsidRPr="00F93CB0">
          <w:rPr>
            <w:rStyle w:val="Hyperlink"/>
            <w:rFonts w:ascii="Times New Roman" w:hAnsi="Times New Roman" w:cs="Times New Roman"/>
            <w:sz w:val="24"/>
            <w:szCs w:val="24"/>
          </w:rPr>
          <w:t>http://orcid.org/0000-0000-0000-0000</w:t>
        </w:r>
      </w:hyperlink>
      <w:r w:rsidR="007C5396">
        <w:rPr>
          <w:rStyle w:val="Hyperlink"/>
          <w:rFonts w:ascii="Times New Roman" w:hAnsi="Times New Roman" w:cs="Times New Roman"/>
          <w:sz w:val="24"/>
          <w:szCs w:val="24"/>
        </w:rPr>
        <w:t xml:space="preserve"> </w:t>
      </w:r>
      <w:r w:rsidR="007C5396" w:rsidRPr="00F93CB0">
        <w:rPr>
          <w:rFonts w:ascii="Times New Roman" w:hAnsi="Times New Roman" w:cs="Times New Roman"/>
          <w:sz w:val="24"/>
          <w:szCs w:val="24"/>
        </w:rPr>
        <w:t>(op</w:t>
      </w:r>
      <w:r w:rsidR="00815003">
        <w:rPr>
          <w:rFonts w:ascii="Times New Roman" w:hAnsi="Times New Roman" w:cs="Times New Roman"/>
          <w:sz w:val="24"/>
          <w:szCs w:val="24"/>
        </w:rPr>
        <w:t>t</w:t>
      </w:r>
      <w:r w:rsidR="007C5396" w:rsidRPr="00F93CB0">
        <w:rPr>
          <w:rFonts w:ascii="Times New Roman" w:hAnsi="Times New Roman" w:cs="Times New Roman"/>
          <w:sz w:val="24"/>
          <w:szCs w:val="24"/>
        </w:rPr>
        <w:t>ional</w:t>
      </w:r>
      <w:r w:rsidR="007C5396" w:rsidRPr="00F93CB0">
        <w:rPr>
          <w:rFonts w:ascii="Times New Roman" w:hAnsi="Times New Roman" w:cs="Times New Roman" w:hint="eastAsia"/>
          <w:sz w:val="24"/>
          <w:szCs w:val="24"/>
        </w:rPr>
        <w:t>)</w:t>
      </w:r>
    </w:p>
    <w:p w14:paraId="40452B94" w14:textId="77777777" w:rsidR="003E3821" w:rsidRPr="00F93CB0" w:rsidRDefault="003E3821" w:rsidP="003E3821">
      <w:pPr>
        <w:widowControl/>
        <w:wordWrap/>
        <w:snapToGrid w:val="0"/>
        <w:spacing w:line="240" w:lineRule="auto"/>
        <w:rPr>
          <w:rFonts w:ascii="Times New Roman" w:hAnsi="Times New Roman" w:cs="Times New Roman"/>
          <w:sz w:val="24"/>
          <w:szCs w:val="24"/>
        </w:rPr>
      </w:pPr>
    </w:p>
    <w:p w14:paraId="38A592D3" w14:textId="6EA88C23" w:rsidR="003E3821" w:rsidRPr="00491A06" w:rsidRDefault="00815003" w:rsidP="003E3821">
      <w:pPr>
        <w:widowControl/>
        <w:wordWrap/>
        <w:spacing w:line="240" w:lineRule="auto"/>
        <w:jc w:val="center"/>
        <w:rPr>
          <w:rFonts w:ascii="Times New Roman" w:hAnsi="Times New Roman" w:cs="Times New Roman"/>
          <w:b/>
          <w:color w:val="0070C0"/>
          <w:sz w:val="26"/>
          <w:szCs w:val="26"/>
        </w:rPr>
      </w:pPr>
      <w:r>
        <w:rPr>
          <w:rFonts w:ascii="Times New Roman" w:hAnsi="Times New Roman" w:cs="Times New Roman"/>
          <w:b/>
          <w:sz w:val="26"/>
          <w:szCs w:val="26"/>
        </w:rPr>
        <w:t>Abstract</w:t>
      </w:r>
    </w:p>
    <w:p w14:paraId="44A9DB1B" w14:textId="6A5D07F1" w:rsidR="00815003" w:rsidRPr="00815003" w:rsidRDefault="00815003" w:rsidP="003E3821">
      <w:pPr>
        <w:widowControl/>
        <w:wordWrap/>
        <w:spacing w:line="240" w:lineRule="auto"/>
        <w:rPr>
          <w:rFonts w:ascii="Times New Roman" w:hAnsi="Times New Roman" w:cs="Times New Roman"/>
          <w:bCs/>
          <w:sz w:val="24"/>
          <w:szCs w:val="24"/>
        </w:rPr>
      </w:pPr>
      <w:r w:rsidRPr="00815003">
        <w:rPr>
          <w:rFonts w:ascii="Times New Roman" w:hAnsi="Times New Roman" w:cs="Times New Roman"/>
          <w:bCs/>
          <w:sz w:val="24"/>
          <w:szCs w:val="24"/>
        </w:rPr>
        <w:t xml:space="preserve">The </w:t>
      </w:r>
      <w:r w:rsidR="001238D0">
        <w:rPr>
          <w:rFonts w:ascii="Times New Roman" w:hAnsi="Times New Roman" w:cs="Times New Roman"/>
          <w:bCs/>
          <w:sz w:val="24"/>
          <w:szCs w:val="24"/>
        </w:rPr>
        <w:t xml:space="preserve">template </w:t>
      </w:r>
      <w:r w:rsidR="008977DF">
        <w:rPr>
          <w:rFonts w:ascii="Times New Roman" w:hAnsi="Times New Roman" w:cs="Times New Roman"/>
          <w:bCs/>
          <w:sz w:val="24"/>
          <w:szCs w:val="24"/>
        </w:rPr>
        <w:t>provides</w:t>
      </w:r>
      <w:r w:rsidRPr="00815003">
        <w:rPr>
          <w:rFonts w:ascii="Times New Roman" w:hAnsi="Times New Roman" w:cs="Times New Roman"/>
          <w:bCs/>
          <w:sz w:val="24"/>
          <w:szCs w:val="24"/>
        </w:rPr>
        <w:t xml:space="preserve"> </w:t>
      </w:r>
      <w:r w:rsidR="00246C0B">
        <w:rPr>
          <w:rFonts w:ascii="Times New Roman" w:hAnsi="Times New Roman" w:cs="Times New Roman"/>
          <w:bCs/>
          <w:sz w:val="24"/>
          <w:szCs w:val="24"/>
        </w:rPr>
        <w:t>guidelines</w:t>
      </w:r>
      <w:r w:rsidRPr="00815003">
        <w:rPr>
          <w:rFonts w:ascii="Times New Roman" w:hAnsi="Times New Roman" w:cs="Times New Roman"/>
          <w:bCs/>
          <w:sz w:val="24"/>
          <w:szCs w:val="24"/>
        </w:rPr>
        <w:t xml:space="preserve"> for </w:t>
      </w:r>
      <w:r w:rsidR="008977DF">
        <w:rPr>
          <w:rFonts w:ascii="Times New Roman" w:hAnsi="Times New Roman" w:cs="Times New Roman"/>
          <w:bCs/>
          <w:sz w:val="24"/>
          <w:szCs w:val="24"/>
        </w:rPr>
        <w:t>paper writers</w:t>
      </w:r>
      <w:r w:rsidRPr="00815003">
        <w:rPr>
          <w:rFonts w:ascii="Times New Roman" w:hAnsi="Times New Roman" w:cs="Times New Roman"/>
          <w:bCs/>
          <w:sz w:val="24"/>
          <w:szCs w:val="24"/>
        </w:rPr>
        <w:t xml:space="preserve"> </w:t>
      </w:r>
      <w:r w:rsidR="00246C0B">
        <w:rPr>
          <w:rFonts w:ascii="Times New Roman" w:hAnsi="Times New Roman" w:cs="Times New Roman"/>
          <w:bCs/>
          <w:sz w:val="24"/>
          <w:szCs w:val="24"/>
        </w:rPr>
        <w:t>participating</w:t>
      </w:r>
      <w:r w:rsidRPr="00815003">
        <w:rPr>
          <w:rFonts w:ascii="Times New Roman" w:hAnsi="Times New Roman" w:cs="Times New Roman"/>
          <w:bCs/>
          <w:sz w:val="24"/>
          <w:szCs w:val="24"/>
        </w:rPr>
        <w:t xml:space="preserve"> in the annual seminar of BAPETEN, namely the Nuclear Safety Seminar (SKN) </w:t>
      </w:r>
      <w:r w:rsidR="00B228F9" w:rsidRPr="00445300">
        <w:rPr>
          <w:rFonts w:ascii="Times New Roman" w:hAnsi="Times New Roman" w:cs="Times New Roman"/>
          <w:bCs/>
          <w:sz w:val="24"/>
          <w:szCs w:val="24"/>
        </w:rPr>
        <w:t xml:space="preserve">that will be held </w:t>
      </w:r>
      <w:r w:rsidRPr="00445300">
        <w:rPr>
          <w:rFonts w:ascii="Times New Roman" w:hAnsi="Times New Roman" w:cs="Times New Roman"/>
          <w:bCs/>
          <w:sz w:val="24"/>
          <w:szCs w:val="24"/>
        </w:rPr>
        <w:t xml:space="preserve">on </w:t>
      </w:r>
      <w:r w:rsidRPr="00445300">
        <w:rPr>
          <w:rFonts w:ascii="Times New Roman" w:hAnsi="Times New Roman" w:cs="Times New Roman"/>
          <w:b/>
          <w:sz w:val="24"/>
          <w:szCs w:val="24"/>
        </w:rPr>
        <w:t>Wednesday, August 4</w:t>
      </w:r>
      <w:r w:rsidR="00246C0B" w:rsidRPr="00445300">
        <w:rPr>
          <w:rFonts w:ascii="Times New Roman" w:hAnsi="Times New Roman" w:cs="Times New Roman"/>
          <w:b/>
          <w:sz w:val="24"/>
          <w:szCs w:val="24"/>
          <w:vertAlign w:val="superscript"/>
        </w:rPr>
        <w:t>th</w:t>
      </w:r>
      <w:r w:rsidRPr="00445300">
        <w:rPr>
          <w:rFonts w:ascii="Times New Roman" w:hAnsi="Times New Roman" w:cs="Times New Roman"/>
          <w:b/>
          <w:sz w:val="24"/>
          <w:szCs w:val="24"/>
        </w:rPr>
        <w:t xml:space="preserve">, 2021 </w:t>
      </w:r>
      <w:r w:rsidR="00B228F9" w:rsidRPr="00445300">
        <w:rPr>
          <w:rFonts w:ascii="Times New Roman" w:hAnsi="Times New Roman" w:cs="Times New Roman"/>
          <w:b/>
          <w:sz w:val="24"/>
          <w:szCs w:val="24"/>
        </w:rPr>
        <w:t>i</w:t>
      </w:r>
      <w:r w:rsidR="00246C0B" w:rsidRPr="00445300">
        <w:rPr>
          <w:rFonts w:ascii="Times New Roman" w:hAnsi="Times New Roman" w:cs="Times New Roman"/>
          <w:b/>
          <w:sz w:val="24"/>
          <w:szCs w:val="24"/>
        </w:rPr>
        <w:t xml:space="preserve">n </w:t>
      </w:r>
      <w:r w:rsidR="009859B1" w:rsidRPr="00445300">
        <w:rPr>
          <w:rFonts w:ascii="Times New Roman" w:hAnsi="Times New Roman" w:cs="Times New Roman"/>
          <w:b/>
          <w:sz w:val="24"/>
          <w:szCs w:val="24"/>
        </w:rPr>
        <w:t xml:space="preserve">a </w:t>
      </w:r>
      <w:r w:rsidR="00246C0B" w:rsidRPr="00445300">
        <w:rPr>
          <w:rFonts w:ascii="Times New Roman" w:hAnsi="Times New Roman" w:cs="Times New Roman"/>
          <w:b/>
          <w:sz w:val="24"/>
          <w:szCs w:val="24"/>
        </w:rPr>
        <w:t>virtual meeting</w:t>
      </w:r>
      <w:r w:rsidRPr="00445300">
        <w:rPr>
          <w:rFonts w:ascii="Times New Roman" w:hAnsi="Times New Roman" w:cs="Times New Roman"/>
          <w:bCs/>
          <w:sz w:val="24"/>
          <w:szCs w:val="24"/>
        </w:rPr>
        <w:t xml:space="preserve">. The theme </w:t>
      </w:r>
      <w:r w:rsidR="00246C0B" w:rsidRPr="00445300">
        <w:rPr>
          <w:rFonts w:ascii="Times New Roman" w:hAnsi="Times New Roman" w:cs="Times New Roman"/>
          <w:bCs/>
          <w:sz w:val="24"/>
          <w:szCs w:val="24"/>
        </w:rPr>
        <w:t>of</w:t>
      </w:r>
      <w:r w:rsidRPr="00445300">
        <w:rPr>
          <w:rFonts w:ascii="Times New Roman" w:hAnsi="Times New Roman" w:cs="Times New Roman"/>
          <w:bCs/>
          <w:sz w:val="24"/>
          <w:szCs w:val="24"/>
        </w:rPr>
        <w:t xml:space="preserve"> SKN 2021 is "</w:t>
      </w:r>
      <w:r w:rsidR="00445300" w:rsidRPr="00445300">
        <w:rPr>
          <w:rFonts w:ascii="Times New Roman" w:eastAsia="Times New Roman" w:hAnsi="Times New Roman" w:cs="Times New Roman"/>
          <w:b/>
          <w:sz w:val="24"/>
          <w:szCs w:val="24"/>
        </w:rPr>
        <w:t>Effectivity</w:t>
      </w:r>
      <w:r w:rsidR="00B228F9" w:rsidRPr="00445300">
        <w:rPr>
          <w:rFonts w:ascii="Times New Roman" w:eastAsia="Times New Roman" w:hAnsi="Times New Roman" w:cs="Times New Roman"/>
          <w:b/>
          <w:sz w:val="24"/>
          <w:szCs w:val="24"/>
        </w:rPr>
        <w:t xml:space="preserve"> Improvement on Nuclear Regulatory Activities in Pandemic Era</w:t>
      </w:r>
      <w:r w:rsidRPr="00445300">
        <w:rPr>
          <w:rFonts w:ascii="Times New Roman" w:hAnsi="Times New Roman" w:cs="Times New Roman"/>
          <w:bCs/>
          <w:sz w:val="24"/>
          <w:szCs w:val="24"/>
        </w:rPr>
        <w:t>". This</w:t>
      </w:r>
      <w:r w:rsidRPr="00815003">
        <w:rPr>
          <w:rFonts w:ascii="Times New Roman" w:hAnsi="Times New Roman" w:cs="Times New Roman"/>
          <w:bCs/>
          <w:sz w:val="24"/>
          <w:szCs w:val="24"/>
        </w:rPr>
        <w:t xml:space="preserve"> guide</w:t>
      </w:r>
      <w:r w:rsidR="00246C0B">
        <w:rPr>
          <w:rFonts w:ascii="Times New Roman" w:hAnsi="Times New Roman" w:cs="Times New Roman"/>
          <w:bCs/>
          <w:sz w:val="24"/>
          <w:szCs w:val="24"/>
        </w:rPr>
        <w:t>line</w:t>
      </w:r>
      <w:r w:rsidRPr="00815003">
        <w:rPr>
          <w:rFonts w:ascii="Times New Roman" w:hAnsi="Times New Roman" w:cs="Times New Roman"/>
          <w:bCs/>
          <w:sz w:val="24"/>
          <w:szCs w:val="24"/>
        </w:rPr>
        <w:t xml:space="preserve"> </w:t>
      </w:r>
      <w:r w:rsidR="00246C0B">
        <w:rPr>
          <w:rFonts w:ascii="Times New Roman" w:hAnsi="Times New Roman" w:cs="Times New Roman"/>
          <w:bCs/>
          <w:sz w:val="24"/>
          <w:szCs w:val="24"/>
        </w:rPr>
        <w:t>aims</w:t>
      </w:r>
      <w:r w:rsidRPr="00815003">
        <w:rPr>
          <w:rFonts w:ascii="Times New Roman" w:hAnsi="Times New Roman" w:cs="Times New Roman"/>
          <w:bCs/>
          <w:sz w:val="24"/>
          <w:szCs w:val="24"/>
        </w:rPr>
        <w:t xml:space="preserve"> to facilitate the preparation of </w:t>
      </w:r>
      <w:r w:rsidR="008977DF">
        <w:rPr>
          <w:rFonts w:ascii="Times New Roman" w:hAnsi="Times New Roman" w:cs="Times New Roman"/>
          <w:bCs/>
          <w:sz w:val="24"/>
          <w:szCs w:val="24"/>
        </w:rPr>
        <w:t xml:space="preserve">the paper </w:t>
      </w:r>
      <w:r w:rsidRPr="00815003">
        <w:rPr>
          <w:rFonts w:ascii="Times New Roman" w:hAnsi="Times New Roman" w:cs="Times New Roman"/>
          <w:bCs/>
          <w:sz w:val="24"/>
          <w:szCs w:val="24"/>
        </w:rPr>
        <w:t xml:space="preserve">for the </w:t>
      </w:r>
      <w:r w:rsidR="008977DF">
        <w:rPr>
          <w:rFonts w:ascii="Times New Roman" w:hAnsi="Times New Roman" w:cs="Times New Roman"/>
          <w:bCs/>
          <w:sz w:val="24"/>
          <w:szCs w:val="24"/>
        </w:rPr>
        <w:t>SKN</w:t>
      </w:r>
      <w:r w:rsidRPr="00815003">
        <w:rPr>
          <w:rFonts w:ascii="Times New Roman" w:hAnsi="Times New Roman" w:cs="Times New Roman"/>
          <w:bCs/>
          <w:sz w:val="24"/>
          <w:szCs w:val="24"/>
        </w:rPr>
        <w:t xml:space="preserve">. The abstract must </w:t>
      </w:r>
      <w:r w:rsidR="00246C0B">
        <w:rPr>
          <w:rFonts w:ascii="Times New Roman" w:hAnsi="Times New Roman" w:cs="Times New Roman"/>
          <w:bCs/>
          <w:sz w:val="24"/>
          <w:szCs w:val="24"/>
        </w:rPr>
        <w:t xml:space="preserve">comprise </w:t>
      </w:r>
      <w:r w:rsidRPr="00815003">
        <w:rPr>
          <w:rFonts w:ascii="Times New Roman" w:hAnsi="Times New Roman" w:cs="Times New Roman"/>
          <w:bCs/>
          <w:sz w:val="24"/>
          <w:szCs w:val="24"/>
        </w:rPr>
        <w:t xml:space="preserve">a </w:t>
      </w:r>
      <w:r w:rsidR="00246C0B">
        <w:rPr>
          <w:rFonts w:ascii="Times New Roman" w:hAnsi="Times New Roman" w:cs="Times New Roman"/>
          <w:bCs/>
          <w:sz w:val="24"/>
          <w:szCs w:val="24"/>
        </w:rPr>
        <w:t xml:space="preserve">comprehensive </w:t>
      </w:r>
      <w:r w:rsidRPr="00815003">
        <w:rPr>
          <w:rFonts w:ascii="Times New Roman" w:hAnsi="Times New Roman" w:cs="Times New Roman"/>
          <w:bCs/>
          <w:sz w:val="24"/>
          <w:szCs w:val="24"/>
        </w:rPr>
        <w:t xml:space="preserve">summary of the </w:t>
      </w:r>
      <w:r w:rsidR="008977DF">
        <w:rPr>
          <w:rFonts w:ascii="Times New Roman" w:hAnsi="Times New Roman" w:cs="Times New Roman"/>
          <w:bCs/>
          <w:sz w:val="24"/>
          <w:szCs w:val="24"/>
        </w:rPr>
        <w:t xml:space="preserve">paper </w:t>
      </w:r>
      <w:r w:rsidRPr="00815003">
        <w:rPr>
          <w:rFonts w:ascii="Times New Roman" w:hAnsi="Times New Roman" w:cs="Times New Roman"/>
          <w:bCs/>
          <w:sz w:val="24"/>
          <w:szCs w:val="24"/>
        </w:rPr>
        <w:t xml:space="preserve">being prepared. Abstracts </w:t>
      </w:r>
      <w:r w:rsidR="00750423">
        <w:rPr>
          <w:rFonts w:ascii="Times New Roman" w:hAnsi="Times New Roman" w:cs="Times New Roman"/>
          <w:bCs/>
          <w:sz w:val="24"/>
          <w:szCs w:val="24"/>
        </w:rPr>
        <w:t>must be</w:t>
      </w:r>
      <w:r w:rsidRPr="00815003">
        <w:rPr>
          <w:rFonts w:ascii="Times New Roman" w:hAnsi="Times New Roman" w:cs="Times New Roman"/>
          <w:bCs/>
          <w:sz w:val="24"/>
          <w:szCs w:val="24"/>
        </w:rPr>
        <w:t xml:space="preserve"> between </w:t>
      </w:r>
      <w:r w:rsidRPr="00815003">
        <w:rPr>
          <w:rFonts w:ascii="Times New Roman" w:hAnsi="Times New Roman" w:cs="Times New Roman"/>
          <w:b/>
          <w:sz w:val="24"/>
          <w:szCs w:val="24"/>
        </w:rPr>
        <w:t>150–300 words</w:t>
      </w:r>
      <w:r w:rsidRPr="00815003">
        <w:rPr>
          <w:rFonts w:ascii="Times New Roman" w:hAnsi="Times New Roman" w:cs="Times New Roman"/>
          <w:bCs/>
          <w:sz w:val="24"/>
          <w:szCs w:val="24"/>
        </w:rPr>
        <w:t>. The abstract briefly describes the background, objectives, method</w:t>
      </w:r>
      <w:r w:rsidR="009859B1">
        <w:rPr>
          <w:rFonts w:ascii="Times New Roman" w:hAnsi="Times New Roman" w:cs="Times New Roman"/>
          <w:bCs/>
          <w:sz w:val="24"/>
          <w:szCs w:val="24"/>
        </w:rPr>
        <w:t>/</w:t>
      </w:r>
      <w:r w:rsidRPr="00815003">
        <w:rPr>
          <w:rFonts w:ascii="Times New Roman" w:hAnsi="Times New Roman" w:cs="Times New Roman"/>
          <w:bCs/>
          <w:sz w:val="24"/>
          <w:szCs w:val="24"/>
        </w:rPr>
        <w:t xml:space="preserve">methodology or </w:t>
      </w:r>
      <w:r w:rsidR="00246C0B">
        <w:rPr>
          <w:rFonts w:ascii="Times New Roman" w:hAnsi="Times New Roman" w:cs="Times New Roman"/>
          <w:bCs/>
          <w:sz w:val="24"/>
          <w:szCs w:val="24"/>
        </w:rPr>
        <w:t>literature</w:t>
      </w:r>
      <w:r w:rsidRPr="00815003">
        <w:rPr>
          <w:rFonts w:ascii="Times New Roman" w:hAnsi="Times New Roman" w:cs="Times New Roman"/>
          <w:bCs/>
          <w:sz w:val="24"/>
          <w:szCs w:val="24"/>
        </w:rPr>
        <w:t xml:space="preserve"> </w:t>
      </w:r>
      <w:r w:rsidR="00246C0B">
        <w:rPr>
          <w:rFonts w:ascii="Times New Roman" w:hAnsi="Times New Roman" w:cs="Times New Roman"/>
          <w:bCs/>
          <w:sz w:val="24"/>
          <w:szCs w:val="24"/>
        </w:rPr>
        <w:t>review</w:t>
      </w:r>
      <w:r w:rsidR="009859B1">
        <w:rPr>
          <w:rFonts w:ascii="Times New Roman" w:hAnsi="Times New Roman" w:cs="Times New Roman"/>
          <w:bCs/>
          <w:sz w:val="24"/>
          <w:szCs w:val="24"/>
        </w:rPr>
        <w:t>/</w:t>
      </w:r>
      <w:r w:rsidRPr="00815003">
        <w:rPr>
          <w:rFonts w:ascii="Times New Roman" w:hAnsi="Times New Roman" w:cs="Times New Roman"/>
          <w:bCs/>
          <w:sz w:val="24"/>
          <w:szCs w:val="24"/>
        </w:rPr>
        <w:t xml:space="preserve">subject matter, results, and conclusions. Complete paper including abstracts </w:t>
      </w:r>
      <w:r w:rsidR="00246C0B">
        <w:rPr>
          <w:rFonts w:ascii="Times New Roman" w:hAnsi="Times New Roman" w:cs="Times New Roman"/>
          <w:bCs/>
          <w:sz w:val="24"/>
          <w:szCs w:val="24"/>
        </w:rPr>
        <w:t xml:space="preserve">expected to be </w:t>
      </w:r>
      <w:r w:rsidRPr="00815003">
        <w:rPr>
          <w:rFonts w:ascii="Times New Roman" w:hAnsi="Times New Roman" w:cs="Times New Roman"/>
          <w:bCs/>
          <w:sz w:val="24"/>
          <w:szCs w:val="24"/>
        </w:rPr>
        <w:t xml:space="preserve">submitted via </w:t>
      </w:r>
      <w:r w:rsidRPr="00815003">
        <w:rPr>
          <w:rFonts w:ascii="Times New Roman" w:hAnsi="Times New Roman" w:cs="Times New Roman"/>
          <w:b/>
          <w:sz w:val="24"/>
          <w:szCs w:val="24"/>
        </w:rPr>
        <w:t>Konfrenzi</w:t>
      </w:r>
      <w:r w:rsidRPr="00815003">
        <w:rPr>
          <w:rFonts w:ascii="Times New Roman" w:hAnsi="Times New Roman" w:cs="Times New Roman"/>
          <w:bCs/>
          <w:sz w:val="24"/>
          <w:szCs w:val="24"/>
        </w:rPr>
        <w:t xml:space="preserve"> application</w:t>
      </w:r>
      <w:r w:rsidR="001238D0" w:rsidRPr="001238D0">
        <w:rPr>
          <w:rFonts w:ascii="Times New Roman" w:hAnsi="Times New Roman" w:cs="Times New Roman"/>
          <w:bCs/>
          <w:sz w:val="24"/>
          <w:szCs w:val="24"/>
        </w:rPr>
        <w:t xml:space="preserve"> </w:t>
      </w:r>
      <w:r w:rsidR="001238D0" w:rsidRPr="00815003">
        <w:rPr>
          <w:rFonts w:ascii="Times New Roman" w:hAnsi="Times New Roman" w:cs="Times New Roman"/>
          <w:bCs/>
          <w:sz w:val="24"/>
          <w:szCs w:val="24"/>
        </w:rPr>
        <w:t xml:space="preserve">no later than </w:t>
      </w:r>
      <w:r w:rsidR="001238D0" w:rsidRPr="00815003">
        <w:rPr>
          <w:rFonts w:ascii="Times New Roman" w:hAnsi="Times New Roman" w:cs="Times New Roman"/>
          <w:b/>
          <w:sz w:val="24"/>
          <w:szCs w:val="24"/>
        </w:rPr>
        <w:t xml:space="preserve">May </w:t>
      </w:r>
      <w:r w:rsidR="001238D0">
        <w:rPr>
          <w:rFonts w:ascii="Times New Roman" w:hAnsi="Times New Roman" w:cs="Times New Roman"/>
          <w:b/>
          <w:sz w:val="24"/>
          <w:szCs w:val="24"/>
        </w:rPr>
        <w:t>21</w:t>
      </w:r>
      <w:r w:rsidR="001238D0" w:rsidRPr="00246C0B">
        <w:rPr>
          <w:rFonts w:ascii="Times New Roman" w:hAnsi="Times New Roman" w:cs="Times New Roman"/>
          <w:b/>
          <w:sz w:val="24"/>
          <w:szCs w:val="24"/>
          <w:vertAlign w:val="superscript"/>
        </w:rPr>
        <w:t>st</w:t>
      </w:r>
      <w:r w:rsidR="009859B1">
        <w:rPr>
          <w:rFonts w:ascii="Times New Roman" w:hAnsi="Times New Roman" w:cs="Times New Roman"/>
          <w:b/>
          <w:sz w:val="24"/>
          <w:szCs w:val="24"/>
          <w:vertAlign w:val="superscript"/>
        </w:rPr>
        <w:t>,</w:t>
      </w:r>
      <w:r w:rsidR="001238D0">
        <w:rPr>
          <w:rFonts w:ascii="Times New Roman" w:hAnsi="Times New Roman" w:cs="Times New Roman"/>
          <w:b/>
          <w:sz w:val="24"/>
          <w:szCs w:val="24"/>
        </w:rPr>
        <w:t xml:space="preserve"> </w:t>
      </w:r>
      <w:r w:rsidR="001238D0" w:rsidRPr="00815003">
        <w:rPr>
          <w:rFonts w:ascii="Times New Roman" w:hAnsi="Times New Roman" w:cs="Times New Roman"/>
          <w:b/>
          <w:sz w:val="24"/>
          <w:szCs w:val="24"/>
        </w:rPr>
        <w:t>2021</w:t>
      </w:r>
      <w:r w:rsidR="001238D0">
        <w:rPr>
          <w:rFonts w:ascii="Times New Roman" w:hAnsi="Times New Roman" w:cs="Times New Roman"/>
          <w:bCs/>
          <w:sz w:val="24"/>
          <w:szCs w:val="24"/>
        </w:rPr>
        <w:t xml:space="preserve">. </w:t>
      </w:r>
      <w:r w:rsidR="008977DF">
        <w:rPr>
          <w:rFonts w:ascii="Times New Roman" w:hAnsi="Times New Roman" w:cs="Times New Roman"/>
          <w:bCs/>
          <w:sz w:val="24"/>
          <w:szCs w:val="24"/>
        </w:rPr>
        <w:t>For m</w:t>
      </w:r>
      <w:r w:rsidR="001238D0">
        <w:rPr>
          <w:rFonts w:ascii="Times New Roman" w:hAnsi="Times New Roman" w:cs="Times New Roman"/>
          <w:bCs/>
          <w:sz w:val="24"/>
          <w:szCs w:val="24"/>
        </w:rPr>
        <w:t>ore i</w:t>
      </w:r>
      <w:r w:rsidRPr="00815003">
        <w:rPr>
          <w:rFonts w:ascii="Times New Roman" w:hAnsi="Times New Roman" w:cs="Times New Roman"/>
          <w:bCs/>
          <w:sz w:val="24"/>
          <w:szCs w:val="24"/>
        </w:rPr>
        <w:t>nformation</w:t>
      </w:r>
      <w:r w:rsidR="008977DF">
        <w:rPr>
          <w:rFonts w:ascii="Times New Roman" w:hAnsi="Times New Roman" w:cs="Times New Roman"/>
          <w:bCs/>
          <w:sz w:val="24"/>
          <w:szCs w:val="24"/>
        </w:rPr>
        <w:t>, please visit the SKN</w:t>
      </w:r>
      <w:r w:rsidRPr="00815003">
        <w:rPr>
          <w:rFonts w:ascii="Times New Roman" w:hAnsi="Times New Roman" w:cs="Times New Roman"/>
          <w:bCs/>
          <w:sz w:val="24"/>
          <w:szCs w:val="24"/>
        </w:rPr>
        <w:t xml:space="preserve"> website</w:t>
      </w:r>
      <w:r w:rsidR="008977DF">
        <w:rPr>
          <w:rFonts w:ascii="Times New Roman" w:hAnsi="Times New Roman" w:cs="Times New Roman"/>
          <w:bCs/>
          <w:sz w:val="24"/>
          <w:szCs w:val="24"/>
        </w:rPr>
        <w:t xml:space="preserve"> on </w:t>
      </w:r>
      <w:r w:rsidRPr="00815003">
        <w:rPr>
          <w:rFonts w:ascii="Times New Roman" w:hAnsi="Times New Roman" w:cs="Times New Roman"/>
          <w:bCs/>
          <w:sz w:val="24"/>
          <w:szCs w:val="24"/>
        </w:rPr>
        <w:t xml:space="preserve"> </w:t>
      </w:r>
      <w:hyperlink r:id="rId7" w:history="1">
        <w:r w:rsidRPr="00436A0B">
          <w:rPr>
            <w:rStyle w:val="Hyperlink"/>
            <w:rFonts w:ascii="Times New Roman" w:hAnsi="Times New Roman" w:cs="Times New Roman"/>
            <w:bCs/>
            <w:sz w:val="24"/>
            <w:szCs w:val="24"/>
          </w:rPr>
          <w:t>https://fmipa-itb.org/skn2021/</w:t>
        </w:r>
      </w:hyperlink>
      <w:r w:rsidRPr="00815003">
        <w:rPr>
          <w:rFonts w:ascii="Times New Roman" w:hAnsi="Times New Roman" w:cs="Times New Roman"/>
          <w:bCs/>
          <w:sz w:val="24"/>
          <w:szCs w:val="24"/>
        </w:rPr>
        <w:t xml:space="preserve">. The complete paper should not be more than </w:t>
      </w:r>
      <w:r w:rsidRPr="00815003">
        <w:rPr>
          <w:rFonts w:ascii="Times New Roman" w:hAnsi="Times New Roman" w:cs="Times New Roman"/>
          <w:b/>
          <w:sz w:val="24"/>
          <w:szCs w:val="24"/>
        </w:rPr>
        <w:t>10 (ten) pages</w:t>
      </w:r>
      <w:r w:rsidRPr="00815003">
        <w:rPr>
          <w:rFonts w:ascii="Times New Roman" w:hAnsi="Times New Roman" w:cs="Times New Roman"/>
          <w:bCs/>
          <w:sz w:val="24"/>
          <w:szCs w:val="24"/>
        </w:rPr>
        <w:t xml:space="preserve">. Papers are </w:t>
      </w:r>
      <w:r>
        <w:rPr>
          <w:rFonts w:ascii="Times New Roman" w:hAnsi="Times New Roman" w:cs="Times New Roman"/>
          <w:bCs/>
          <w:sz w:val="24"/>
          <w:szCs w:val="24"/>
        </w:rPr>
        <w:t>saved</w:t>
      </w:r>
      <w:r w:rsidRPr="00815003">
        <w:rPr>
          <w:rFonts w:ascii="Times New Roman" w:hAnsi="Times New Roman" w:cs="Times New Roman"/>
          <w:bCs/>
          <w:sz w:val="24"/>
          <w:szCs w:val="24"/>
        </w:rPr>
        <w:t xml:space="preserve"> in the filename of the </w:t>
      </w:r>
      <w:r w:rsidR="00287DD0">
        <w:rPr>
          <w:rFonts w:ascii="Times New Roman" w:hAnsi="Times New Roman" w:cs="Times New Roman"/>
          <w:b/>
          <w:sz w:val="24"/>
          <w:szCs w:val="24"/>
        </w:rPr>
        <w:t>paper title _authorsname.docx /</w:t>
      </w:r>
      <w:r w:rsidRPr="00815003">
        <w:rPr>
          <w:rFonts w:ascii="Times New Roman" w:hAnsi="Times New Roman" w:cs="Times New Roman"/>
          <w:b/>
          <w:sz w:val="24"/>
          <w:szCs w:val="24"/>
        </w:rPr>
        <w:t>doc</w:t>
      </w:r>
      <w:r w:rsidRPr="00815003">
        <w:rPr>
          <w:rFonts w:ascii="Times New Roman" w:hAnsi="Times New Roman" w:cs="Times New Roman"/>
          <w:bCs/>
          <w:sz w:val="24"/>
          <w:szCs w:val="24"/>
        </w:rPr>
        <w:t>.</w:t>
      </w:r>
    </w:p>
    <w:p w14:paraId="63F60733" w14:textId="77777777" w:rsidR="003E3821" w:rsidRPr="00F93CB0" w:rsidRDefault="003E3821" w:rsidP="003E3821">
      <w:pPr>
        <w:widowControl/>
        <w:wordWrap/>
        <w:spacing w:line="240" w:lineRule="auto"/>
        <w:rPr>
          <w:rFonts w:ascii="Times New Roman" w:hAnsi="Times New Roman" w:cs="Times New Roman"/>
          <w:sz w:val="24"/>
          <w:szCs w:val="24"/>
        </w:rPr>
      </w:pPr>
    </w:p>
    <w:p w14:paraId="707F149A" w14:textId="36379681" w:rsidR="003E3821" w:rsidRPr="00F93CB0" w:rsidRDefault="00815003" w:rsidP="003E3821">
      <w:pPr>
        <w:widowControl/>
        <w:wordWrap/>
        <w:spacing w:line="240" w:lineRule="auto"/>
        <w:rPr>
          <w:rFonts w:ascii="Times New Roman" w:hAnsi="Times New Roman" w:cs="Times New Roman"/>
          <w:b/>
          <w:color w:val="0070C0"/>
          <w:sz w:val="24"/>
          <w:szCs w:val="24"/>
        </w:rPr>
      </w:pPr>
      <w:r>
        <w:rPr>
          <w:rFonts w:ascii="Times New Roman" w:hAnsi="Times New Roman" w:cs="Times New Roman"/>
          <w:b/>
          <w:sz w:val="24"/>
          <w:szCs w:val="24"/>
        </w:rPr>
        <w:t>Keyword</w:t>
      </w:r>
      <w:r w:rsidR="003E3821" w:rsidRPr="008A433A">
        <w:rPr>
          <w:rFonts w:ascii="Times New Roman" w:hAnsi="Times New Roman" w:cs="Times New Roman"/>
          <w:b/>
          <w:sz w:val="24"/>
          <w:szCs w:val="24"/>
        </w:rPr>
        <w:t>:</w:t>
      </w:r>
      <w:r>
        <w:rPr>
          <w:rFonts w:ascii="Times New Roman" w:hAnsi="Times New Roman" w:cs="Times New Roman"/>
          <w:bCs/>
          <w:sz w:val="24"/>
          <w:szCs w:val="24"/>
        </w:rPr>
        <w:t xml:space="preserve"> Use </w:t>
      </w:r>
      <w:r w:rsidR="00750423">
        <w:rPr>
          <w:rFonts w:ascii="Times New Roman" w:hAnsi="Times New Roman" w:cs="Times New Roman"/>
          <w:bCs/>
          <w:sz w:val="24"/>
          <w:szCs w:val="24"/>
        </w:rPr>
        <w:t>less</w:t>
      </w:r>
      <w:r>
        <w:rPr>
          <w:rFonts w:ascii="Times New Roman" w:hAnsi="Times New Roman" w:cs="Times New Roman"/>
          <w:bCs/>
          <w:sz w:val="24"/>
          <w:szCs w:val="24"/>
        </w:rPr>
        <w:t xml:space="preserve"> th</w:t>
      </w:r>
      <w:r w:rsidR="005B0412">
        <w:rPr>
          <w:rFonts w:ascii="Times New Roman" w:hAnsi="Times New Roman" w:cs="Times New Roman"/>
          <w:bCs/>
          <w:sz w:val="24"/>
          <w:szCs w:val="24"/>
        </w:rPr>
        <w:t>a</w:t>
      </w:r>
      <w:r>
        <w:rPr>
          <w:rFonts w:ascii="Times New Roman" w:hAnsi="Times New Roman" w:cs="Times New Roman"/>
          <w:bCs/>
          <w:sz w:val="24"/>
          <w:szCs w:val="24"/>
        </w:rPr>
        <w:t xml:space="preserve">n 6 words or phrases for </w:t>
      </w:r>
      <w:r w:rsidR="009859B1">
        <w:rPr>
          <w:rFonts w:ascii="Times New Roman" w:hAnsi="Times New Roman" w:cs="Times New Roman"/>
          <w:bCs/>
          <w:sz w:val="24"/>
          <w:szCs w:val="24"/>
        </w:rPr>
        <w:t xml:space="preserve">the </w:t>
      </w:r>
      <w:r>
        <w:rPr>
          <w:rFonts w:ascii="Times New Roman" w:hAnsi="Times New Roman" w:cs="Times New Roman"/>
          <w:bCs/>
          <w:sz w:val="24"/>
          <w:szCs w:val="24"/>
        </w:rPr>
        <w:t xml:space="preserve">keyword, separated by commas. </w:t>
      </w:r>
    </w:p>
    <w:p w14:paraId="5646596C" w14:textId="77777777" w:rsidR="003E3821" w:rsidRDefault="003E3821" w:rsidP="003E3821">
      <w:pPr>
        <w:widowControl/>
        <w:wordWrap/>
        <w:spacing w:line="240" w:lineRule="auto"/>
        <w:rPr>
          <w:rFonts w:ascii="Times New Roman" w:hAnsi="Times New Roman" w:cs="Times New Roman"/>
          <w:sz w:val="24"/>
          <w:szCs w:val="24"/>
        </w:rPr>
      </w:pPr>
    </w:p>
    <w:p w14:paraId="3CD7EC4A" w14:textId="77777777" w:rsidR="00491A06" w:rsidRPr="00F93CB0" w:rsidRDefault="00491A06" w:rsidP="003E3821">
      <w:pPr>
        <w:widowControl/>
        <w:wordWrap/>
        <w:spacing w:line="240" w:lineRule="auto"/>
        <w:rPr>
          <w:rFonts w:ascii="Times New Roman" w:hAnsi="Times New Roman" w:cs="Times New Roman"/>
          <w:sz w:val="24"/>
          <w:szCs w:val="24"/>
        </w:rPr>
      </w:pPr>
    </w:p>
    <w:p w14:paraId="63E15947" w14:textId="53472DE3" w:rsidR="003E3821" w:rsidRPr="008A433A" w:rsidRDefault="005B0412" w:rsidP="003E3821">
      <w:pPr>
        <w:widowControl/>
        <w:wordWrap/>
        <w:spacing w:line="240" w:lineRule="auto"/>
        <w:jc w:val="center"/>
        <w:rPr>
          <w:rFonts w:ascii="Times New Roman" w:hAnsi="Times New Roman" w:cs="Times New Roman"/>
          <w:b/>
          <w:sz w:val="26"/>
          <w:szCs w:val="24"/>
        </w:rPr>
      </w:pPr>
      <w:r>
        <w:rPr>
          <w:rFonts w:ascii="Times New Roman" w:hAnsi="Times New Roman" w:cs="Times New Roman"/>
          <w:b/>
          <w:sz w:val="26"/>
          <w:szCs w:val="24"/>
        </w:rPr>
        <w:t>Introduction</w:t>
      </w:r>
    </w:p>
    <w:p w14:paraId="19A34330" w14:textId="7B93AFCA" w:rsidR="005B0412" w:rsidRDefault="00246C0B" w:rsidP="007C5396">
      <w:pPr>
        <w:widowControl/>
        <w:wordWrap/>
        <w:spacing w:line="240" w:lineRule="auto"/>
        <w:rPr>
          <w:rFonts w:ascii="Times New Roman" w:hAnsi="Times New Roman" w:cs="Times New Roman"/>
          <w:sz w:val="24"/>
          <w:szCs w:val="24"/>
        </w:rPr>
      </w:pPr>
      <w:r>
        <w:rPr>
          <w:rFonts w:ascii="Times New Roman" w:hAnsi="Times New Roman" w:cs="Times New Roman"/>
          <w:sz w:val="24"/>
          <w:szCs w:val="24"/>
        </w:rPr>
        <w:t>Main text</w:t>
      </w:r>
      <w:r w:rsidR="001238D0">
        <w:rPr>
          <w:rFonts w:ascii="Times New Roman" w:hAnsi="Times New Roman" w:cs="Times New Roman"/>
          <w:sz w:val="24"/>
          <w:szCs w:val="24"/>
        </w:rPr>
        <w:t>s</w:t>
      </w:r>
      <w:r>
        <w:rPr>
          <w:rFonts w:ascii="Times New Roman" w:hAnsi="Times New Roman" w:cs="Times New Roman"/>
          <w:sz w:val="24"/>
          <w:szCs w:val="24"/>
        </w:rPr>
        <w:t xml:space="preserve"> are </w:t>
      </w:r>
      <w:r w:rsidR="001238D0">
        <w:rPr>
          <w:rFonts w:ascii="Times New Roman" w:hAnsi="Times New Roman" w:cs="Times New Roman"/>
          <w:sz w:val="24"/>
          <w:szCs w:val="24"/>
        </w:rPr>
        <w:t>written</w:t>
      </w:r>
      <w:r w:rsidR="005B0412" w:rsidRPr="005B0412">
        <w:rPr>
          <w:rFonts w:ascii="Times New Roman" w:hAnsi="Times New Roman" w:cs="Times New Roman"/>
          <w:sz w:val="24"/>
          <w:szCs w:val="24"/>
        </w:rPr>
        <w:t xml:space="preserve"> using standard Indonesian </w:t>
      </w:r>
      <w:r w:rsidR="009859B1">
        <w:rPr>
          <w:rFonts w:ascii="Times New Roman" w:hAnsi="Times New Roman" w:cs="Times New Roman"/>
          <w:sz w:val="24"/>
          <w:szCs w:val="24"/>
        </w:rPr>
        <w:t>under</w:t>
      </w:r>
      <w:r w:rsidR="005B0412" w:rsidRPr="005B0412">
        <w:rPr>
          <w:rFonts w:ascii="Times New Roman" w:hAnsi="Times New Roman" w:cs="Times New Roman"/>
          <w:sz w:val="24"/>
          <w:szCs w:val="24"/>
        </w:rPr>
        <w:t xml:space="preserve"> the General Guidelines for Indonesian Spelling (PUEBI). The terms used should be in Indonesian as much as possible</w:t>
      </w:r>
      <w:r>
        <w:rPr>
          <w:rFonts w:ascii="Times New Roman" w:hAnsi="Times New Roman" w:cs="Times New Roman"/>
          <w:sz w:val="24"/>
          <w:szCs w:val="24"/>
        </w:rPr>
        <w:t xml:space="preserve">. </w:t>
      </w:r>
      <w:r w:rsidR="008977DF">
        <w:rPr>
          <w:rFonts w:ascii="Times New Roman" w:hAnsi="Times New Roman" w:cs="Times New Roman"/>
          <w:sz w:val="24"/>
          <w:szCs w:val="24"/>
        </w:rPr>
        <w:t xml:space="preserve">For non-changeable </w:t>
      </w:r>
      <w:r w:rsidR="005B0412" w:rsidRPr="005B0412">
        <w:rPr>
          <w:rFonts w:ascii="Times New Roman" w:hAnsi="Times New Roman" w:cs="Times New Roman"/>
          <w:sz w:val="24"/>
          <w:szCs w:val="24"/>
        </w:rPr>
        <w:t>foreign terms, please italicize</w:t>
      </w:r>
      <w:r>
        <w:rPr>
          <w:rFonts w:ascii="Times New Roman" w:hAnsi="Times New Roman" w:cs="Times New Roman"/>
          <w:sz w:val="24"/>
          <w:szCs w:val="24"/>
        </w:rPr>
        <w:t xml:space="preserve"> the foreign terms</w:t>
      </w:r>
      <w:r w:rsidR="005B0412" w:rsidRPr="005B0412">
        <w:rPr>
          <w:rFonts w:ascii="Times New Roman" w:hAnsi="Times New Roman" w:cs="Times New Roman"/>
          <w:sz w:val="24"/>
          <w:szCs w:val="24"/>
        </w:rPr>
        <w:t xml:space="preserve">. </w:t>
      </w:r>
    </w:p>
    <w:p w14:paraId="0B41992F" w14:textId="0577553C" w:rsidR="005B0412" w:rsidRDefault="008977DF" w:rsidP="007C5396">
      <w:pPr>
        <w:widowControl/>
        <w:wordWrap/>
        <w:spacing w:line="240" w:lineRule="auto"/>
        <w:rPr>
          <w:rFonts w:ascii="Times New Roman" w:hAnsi="Times New Roman" w:cs="Times New Roman"/>
          <w:sz w:val="24"/>
          <w:szCs w:val="24"/>
        </w:rPr>
      </w:pPr>
      <w:r>
        <w:rPr>
          <w:rFonts w:ascii="Times New Roman" w:hAnsi="Times New Roman" w:cs="Times New Roman"/>
          <w:sz w:val="24"/>
          <w:szCs w:val="24"/>
        </w:rPr>
        <w:lastRenderedPageBreak/>
        <w:t>The text should follow the</w:t>
      </w:r>
      <w:r w:rsidR="005B0412" w:rsidRPr="005B0412">
        <w:rPr>
          <w:rFonts w:ascii="Times New Roman" w:hAnsi="Times New Roman" w:cs="Times New Roman"/>
          <w:sz w:val="24"/>
          <w:szCs w:val="24"/>
        </w:rPr>
        <w:t xml:space="preserve"> 1</w:t>
      </w:r>
      <w:r>
        <w:rPr>
          <w:rFonts w:ascii="Times New Roman" w:hAnsi="Times New Roman" w:cs="Times New Roman"/>
          <w:sz w:val="24"/>
          <w:szCs w:val="24"/>
        </w:rPr>
        <w:t xml:space="preserve"> (one)</w:t>
      </w:r>
      <w:r w:rsidR="005B0412" w:rsidRPr="005B0412">
        <w:rPr>
          <w:rFonts w:ascii="Times New Roman" w:hAnsi="Times New Roman" w:cs="Times New Roman"/>
          <w:sz w:val="24"/>
          <w:szCs w:val="24"/>
        </w:rPr>
        <w:t xml:space="preserve"> column</w:t>
      </w:r>
      <w:r>
        <w:rPr>
          <w:rFonts w:ascii="Times New Roman" w:hAnsi="Times New Roman" w:cs="Times New Roman"/>
          <w:sz w:val="24"/>
          <w:szCs w:val="24"/>
        </w:rPr>
        <w:t xml:space="preserve"> format</w:t>
      </w:r>
      <w:r w:rsidR="005B0412" w:rsidRPr="005B0412">
        <w:rPr>
          <w:rFonts w:ascii="Times New Roman" w:hAnsi="Times New Roman" w:cs="Times New Roman"/>
          <w:sz w:val="24"/>
          <w:szCs w:val="24"/>
        </w:rPr>
        <w:t xml:space="preserve">. </w:t>
      </w:r>
      <w:r w:rsidR="009859B1">
        <w:rPr>
          <w:rFonts w:ascii="Times New Roman" w:hAnsi="Times New Roman" w:cs="Times New Roman"/>
          <w:sz w:val="24"/>
          <w:szCs w:val="24"/>
        </w:rPr>
        <w:t>The i</w:t>
      </w:r>
      <w:r w:rsidR="001238D0">
        <w:rPr>
          <w:rFonts w:ascii="Times New Roman" w:hAnsi="Times New Roman" w:cs="Times New Roman"/>
          <w:sz w:val="24"/>
          <w:szCs w:val="24"/>
        </w:rPr>
        <w:t>ntroduction</w:t>
      </w:r>
      <w:r>
        <w:rPr>
          <w:rFonts w:ascii="Times New Roman" w:hAnsi="Times New Roman" w:cs="Times New Roman"/>
          <w:sz w:val="24"/>
          <w:szCs w:val="24"/>
        </w:rPr>
        <w:t xml:space="preserve"> heading</w:t>
      </w:r>
      <w:r w:rsidR="001238D0">
        <w:rPr>
          <w:rFonts w:ascii="Times New Roman" w:hAnsi="Times New Roman" w:cs="Times New Roman"/>
          <w:sz w:val="24"/>
          <w:szCs w:val="24"/>
        </w:rPr>
        <w:t xml:space="preserve"> is</w:t>
      </w:r>
      <w:r w:rsidR="005B0412" w:rsidRPr="005B0412">
        <w:rPr>
          <w:rFonts w:ascii="Times New Roman" w:hAnsi="Times New Roman" w:cs="Times New Roman"/>
          <w:sz w:val="24"/>
          <w:szCs w:val="24"/>
        </w:rPr>
        <w:t xml:space="preserve"> written in Times New Roman 12 points, </w:t>
      </w:r>
      <w:r w:rsidR="001238D0">
        <w:rPr>
          <w:rFonts w:ascii="Times New Roman" w:hAnsi="Times New Roman" w:cs="Times New Roman"/>
          <w:sz w:val="24"/>
          <w:szCs w:val="24"/>
        </w:rPr>
        <w:t>sentence case</w:t>
      </w:r>
      <w:r w:rsidR="005B0412" w:rsidRPr="005B0412">
        <w:rPr>
          <w:rFonts w:ascii="Times New Roman" w:hAnsi="Times New Roman" w:cs="Times New Roman"/>
          <w:sz w:val="24"/>
          <w:szCs w:val="24"/>
        </w:rPr>
        <w:t xml:space="preserve">, justified, </w:t>
      </w:r>
      <w:r w:rsidR="005B0412" w:rsidRPr="005B0412">
        <w:rPr>
          <w:rFonts w:ascii="Times New Roman" w:hAnsi="Times New Roman" w:cs="Times New Roman"/>
          <w:b/>
          <w:bCs/>
          <w:sz w:val="24"/>
          <w:szCs w:val="24"/>
        </w:rPr>
        <w:t>bold</w:t>
      </w:r>
      <w:r w:rsidR="005B0412" w:rsidRPr="005B0412">
        <w:rPr>
          <w:rFonts w:ascii="Times New Roman" w:hAnsi="Times New Roman" w:cs="Times New Roman"/>
          <w:sz w:val="24"/>
          <w:szCs w:val="24"/>
        </w:rPr>
        <w:t>,</w:t>
      </w:r>
      <w:r w:rsidR="002B6A75">
        <w:rPr>
          <w:rFonts w:ascii="Times New Roman" w:hAnsi="Times New Roman" w:cs="Times New Roman"/>
          <w:sz w:val="24"/>
          <w:szCs w:val="24"/>
        </w:rPr>
        <w:t xml:space="preserve"> and</w:t>
      </w:r>
      <w:r w:rsidR="005B0412" w:rsidRPr="005B0412">
        <w:rPr>
          <w:rFonts w:ascii="Times New Roman" w:hAnsi="Times New Roman" w:cs="Times New Roman"/>
          <w:sz w:val="24"/>
          <w:szCs w:val="24"/>
        </w:rPr>
        <w:t xml:space="preserve"> </w:t>
      </w:r>
      <w:r w:rsidR="001238D0">
        <w:rPr>
          <w:rFonts w:ascii="Times New Roman" w:hAnsi="Times New Roman" w:cs="Times New Roman"/>
          <w:sz w:val="24"/>
          <w:szCs w:val="24"/>
        </w:rPr>
        <w:t xml:space="preserve">single </w:t>
      </w:r>
      <w:r w:rsidR="005B0412" w:rsidRPr="005B0412">
        <w:rPr>
          <w:rFonts w:ascii="Times New Roman" w:hAnsi="Times New Roman" w:cs="Times New Roman"/>
          <w:sz w:val="24"/>
          <w:szCs w:val="24"/>
        </w:rPr>
        <w:t xml:space="preserve">space. </w:t>
      </w:r>
      <w:r w:rsidR="001238D0">
        <w:rPr>
          <w:rFonts w:ascii="Times New Roman" w:hAnsi="Times New Roman" w:cs="Times New Roman"/>
          <w:sz w:val="24"/>
          <w:szCs w:val="24"/>
        </w:rPr>
        <w:t>S</w:t>
      </w:r>
      <w:r w:rsidR="005B0412" w:rsidRPr="005B0412">
        <w:rPr>
          <w:rFonts w:ascii="Times New Roman" w:hAnsi="Times New Roman" w:cs="Times New Roman"/>
          <w:sz w:val="24"/>
          <w:szCs w:val="24"/>
        </w:rPr>
        <w:t>ections and sub-</w:t>
      </w:r>
      <w:r w:rsidR="001238D0" w:rsidRPr="005B0412">
        <w:rPr>
          <w:rFonts w:ascii="Times New Roman" w:hAnsi="Times New Roman" w:cs="Times New Roman"/>
          <w:sz w:val="24"/>
          <w:szCs w:val="24"/>
        </w:rPr>
        <w:t>sections</w:t>
      </w:r>
      <w:r w:rsidR="001238D0">
        <w:rPr>
          <w:rFonts w:ascii="Times New Roman" w:hAnsi="Times New Roman" w:cs="Times New Roman"/>
          <w:sz w:val="24"/>
          <w:szCs w:val="24"/>
        </w:rPr>
        <w:t xml:space="preserve"> are</w:t>
      </w:r>
      <w:r w:rsidR="005B0412" w:rsidRPr="005B0412">
        <w:rPr>
          <w:rFonts w:ascii="Times New Roman" w:hAnsi="Times New Roman" w:cs="Times New Roman"/>
          <w:sz w:val="24"/>
          <w:szCs w:val="24"/>
        </w:rPr>
        <w:t xml:space="preserve"> written using Arabic numerals followed by periods and brackets, </w:t>
      </w:r>
    </w:p>
    <w:p w14:paraId="4C3A0B69" w14:textId="44FA617D" w:rsidR="005B0412" w:rsidRDefault="005B0412" w:rsidP="007C5396">
      <w:pPr>
        <w:widowControl/>
        <w:wordWrap/>
        <w:spacing w:line="240" w:lineRule="auto"/>
        <w:rPr>
          <w:rFonts w:ascii="Times New Roman" w:hAnsi="Times New Roman" w:cs="Times New Roman"/>
          <w:sz w:val="24"/>
          <w:szCs w:val="24"/>
        </w:rPr>
      </w:pPr>
      <w:r w:rsidRPr="005B0412">
        <w:rPr>
          <w:rFonts w:ascii="Times New Roman" w:hAnsi="Times New Roman" w:cs="Times New Roman"/>
          <w:sz w:val="24"/>
          <w:szCs w:val="24"/>
        </w:rPr>
        <w:t>The introduction</w:t>
      </w:r>
      <w:r w:rsidR="002B6A75">
        <w:rPr>
          <w:rFonts w:ascii="Times New Roman" w:hAnsi="Times New Roman" w:cs="Times New Roman"/>
          <w:sz w:val="24"/>
          <w:szCs w:val="24"/>
        </w:rPr>
        <w:t xml:space="preserve"> body text</w:t>
      </w:r>
      <w:r w:rsidRPr="005B0412">
        <w:rPr>
          <w:rFonts w:ascii="Times New Roman" w:hAnsi="Times New Roman" w:cs="Times New Roman"/>
          <w:sz w:val="24"/>
          <w:szCs w:val="24"/>
        </w:rPr>
        <w:t xml:space="preserve"> is written in Times New Roman</w:t>
      </w:r>
      <w:r w:rsidR="002B6A75">
        <w:rPr>
          <w:rFonts w:ascii="Times New Roman" w:hAnsi="Times New Roman" w:cs="Times New Roman"/>
          <w:sz w:val="24"/>
          <w:szCs w:val="24"/>
        </w:rPr>
        <w:t xml:space="preserve"> </w:t>
      </w:r>
      <w:r w:rsidRPr="005B0412">
        <w:rPr>
          <w:rFonts w:ascii="Times New Roman" w:hAnsi="Times New Roman" w:cs="Times New Roman"/>
          <w:sz w:val="24"/>
          <w:szCs w:val="24"/>
        </w:rPr>
        <w:t>12 points, justified</w:t>
      </w:r>
      <w:r w:rsidR="002B6A75">
        <w:rPr>
          <w:rFonts w:ascii="Times New Roman" w:hAnsi="Times New Roman" w:cs="Times New Roman"/>
          <w:sz w:val="24"/>
          <w:szCs w:val="24"/>
        </w:rPr>
        <w:t>, single space</w:t>
      </w:r>
      <w:r w:rsidRPr="005B0412">
        <w:rPr>
          <w:rFonts w:ascii="Times New Roman" w:hAnsi="Times New Roman" w:cs="Times New Roman"/>
          <w:sz w:val="24"/>
          <w:szCs w:val="24"/>
        </w:rPr>
        <w:t xml:space="preserve">. </w:t>
      </w:r>
    </w:p>
    <w:p w14:paraId="1B2ADBCF" w14:textId="07AF3EC7" w:rsidR="005B0412" w:rsidRPr="00445300" w:rsidRDefault="005B0412" w:rsidP="007C5396">
      <w:pPr>
        <w:widowControl/>
        <w:wordWrap/>
        <w:spacing w:line="240" w:lineRule="auto"/>
        <w:rPr>
          <w:rFonts w:ascii="Times New Roman" w:hAnsi="Times New Roman" w:cs="Times New Roman"/>
          <w:sz w:val="24"/>
          <w:szCs w:val="24"/>
        </w:rPr>
      </w:pPr>
      <w:r w:rsidRPr="005B0412">
        <w:rPr>
          <w:rFonts w:ascii="Times New Roman" w:hAnsi="Times New Roman" w:cs="Times New Roman"/>
          <w:sz w:val="24"/>
          <w:szCs w:val="24"/>
        </w:rPr>
        <w:t xml:space="preserve">Papers submitted to the SKN can be categorized into research papers and review papers. Research papers </w:t>
      </w:r>
      <w:r w:rsidR="002B6A75">
        <w:rPr>
          <w:rFonts w:ascii="Times New Roman" w:hAnsi="Times New Roman" w:cs="Times New Roman"/>
          <w:sz w:val="24"/>
          <w:szCs w:val="24"/>
        </w:rPr>
        <w:t>comprise of</w:t>
      </w:r>
      <w:r w:rsidRPr="005B0412">
        <w:rPr>
          <w:rFonts w:ascii="Times New Roman" w:hAnsi="Times New Roman" w:cs="Times New Roman"/>
          <w:sz w:val="24"/>
          <w:szCs w:val="24"/>
        </w:rPr>
        <w:t xml:space="preserve"> the results of research or the results of studies using certain methods and analyzes. The research</w:t>
      </w:r>
      <w:r w:rsidR="009859B1">
        <w:rPr>
          <w:rFonts w:ascii="Times New Roman" w:hAnsi="Times New Roman" w:cs="Times New Roman"/>
          <w:sz w:val="24"/>
          <w:szCs w:val="24"/>
        </w:rPr>
        <w:t>/</w:t>
      </w:r>
      <w:r w:rsidRPr="00445300">
        <w:rPr>
          <w:rFonts w:ascii="Times New Roman" w:hAnsi="Times New Roman" w:cs="Times New Roman"/>
          <w:sz w:val="24"/>
          <w:szCs w:val="24"/>
        </w:rPr>
        <w:t xml:space="preserve">assessment paper consists of chapters in the following order: Introduction, Method or Methodology, </w:t>
      </w:r>
      <w:r w:rsidR="00287DD0" w:rsidRPr="00445300">
        <w:rPr>
          <w:rFonts w:ascii="Times New Roman" w:hAnsi="Times New Roman" w:cs="Times New Roman"/>
          <w:sz w:val="24"/>
          <w:szCs w:val="24"/>
        </w:rPr>
        <w:t>Results and</w:t>
      </w:r>
      <w:r w:rsidRPr="00445300">
        <w:rPr>
          <w:rFonts w:ascii="Times New Roman" w:hAnsi="Times New Roman" w:cs="Times New Roman"/>
          <w:sz w:val="24"/>
          <w:szCs w:val="24"/>
        </w:rPr>
        <w:t xml:space="preserve"> Discussion, and Conclusions. </w:t>
      </w:r>
    </w:p>
    <w:p w14:paraId="5576C077" w14:textId="3B9C498C" w:rsidR="005B0412" w:rsidRPr="00445300" w:rsidRDefault="005B0412" w:rsidP="007C5396">
      <w:pPr>
        <w:widowControl/>
        <w:wordWrap/>
        <w:spacing w:line="240" w:lineRule="auto"/>
        <w:rPr>
          <w:rFonts w:ascii="Times New Roman" w:hAnsi="Times New Roman" w:cs="Times New Roman"/>
          <w:sz w:val="24"/>
          <w:szCs w:val="24"/>
        </w:rPr>
      </w:pPr>
      <w:r w:rsidRPr="00445300">
        <w:rPr>
          <w:rFonts w:ascii="Times New Roman" w:hAnsi="Times New Roman" w:cs="Times New Roman"/>
          <w:sz w:val="24"/>
          <w:szCs w:val="24"/>
        </w:rPr>
        <w:t>A review paper can be a literature review that emphasizes the author's ideas, opinions, or arguments. The review paper consist</w:t>
      </w:r>
      <w:r w:rsidR="002B6A75" w:rsidRPr="00445300">
        <w:rPr>
          <w:rFonts w:ascii="Times New Roman" w:hAnsi="Times New Roman" w:cs="Times New Roman"/>
          <w:sz w:val="24"/>
          <w:szCs w:val="24"/>
        </w:rPr>
        <w:t>s</w:t>
      </w:r>
      <w:r w:rsidRPr="00445300">
        <w:rPr>
          <w:rFonts w:ascii="Times New Roman" w:hAnsi="Times New Roman" w:cs="Times New Roman"/>
          <w:sz w:val="24"/>
          <w:szCs w:val="24"/>
        </w:rPr>
        <w:t xml:space="preserve"> of chapters in the follo</w:t>
      </w:r>
      <w:r w:rsidR="00287DD0" w:rsidRPr="00445300">
        <w:rPr>
          <w:rFonts w:ascii="Times New Roman" w:hAnsi="Times New Roman" w:cs="Times New Roman"/>
          <w:sz w:val="24"/>
          <w:szCs w:val="24"/>
        </w:rPr>
        <w:t>wing order: Introduction, Theoretical</w:t>
      </w:r>
      <w:r w:rsidRPr="00445300">
        <w:rPr>
          <w:rFonts w:ascii="Times New Roman" w:hAnsi="Times New Roman" w:cs="Times New Roman"/>
          <w:sz w:val="24"/>
          <w:szCs w:val="24"/>
        </w:rPr>
        <w:t xml:space="preserve"> Basis or Subjects, Discussion, and Conclusions. </w:t>
      </w:r>
    </w:p>
    <w:p w14:paraId="183A4CB5" w14:textId="75BE4491" w:rsidR="005B0412" w:rsidRPr="00445300" w:rsidRDefault="005B0412" w:rsidP="007C5396">
      <w:pPr>
        <w:widowControl/>
        <w:wordWrap/>
        <w:spacing w:line="240" w:lineRule="auto"/>
        <w:rPr>
          <w:rFonts w:ascii="Times New Roman" w:hAnsi="Times New Roman" w:cs="Times New Roman"/>
          <w:sz w:val="24"/>
          <w:szCs w:val="24"/>
        </w:rPr>
      </w:pPr>
      <w:r w:rsidRPr="00445300">
        <w:rPr>
          <w:rFonts w:ascii="Times New Roman" w:hAnsi="Times New Roman" w:cs="Times New Roman"/>
          <w:sz w:val="24"/>
          <w:szCs w:val="24"/>
        </w:rPr>
        <w:t>The introduction should state the background of the paper and the purpose of the research.</w:t>
      </w:r>
    </w:p>
    <w:p w14:paraId="006F46A9" w14:textId="77777777" w:rsidR="003E3821" w:rsidRPr="00445300" w:rsidRDefault="003E3821" w:rsidP="003E3821">
      <w:pPr>
        <w:widowControl/>
        <w:wordWrap/>
        <w:spacing w:line="240" w:lineRule="auto"/>
        <w:rPr>
          <w:rFonts w:ascii="Times New Roman" w:hAnsi="Times New Roman" w:cs="Times New Roman"/>
          <w:sz w:val="24"/>
          <w:szCs w:val="24"/>
        </w:rPr>
      </w:pPr>
    </w:p>
    <w:p w14:paraId="47F67E16" w14:textId="7295D69B" w:rsidR="003E3821" w:rsidRPr="00445300" w:rsidRDefault="005B0412" w:rsidP="003E3821">
      <w:pPr>
        <w:widowControl/>
        <w:wordWrap/>
        <w:spacing w:line="240" w:lineRule="auto"/>
        <w:jc w:val="center"/>
        <w:rPr>
          <w:rFonts w:ascii="Times New Roman" w:hAnsi="Times New Roman" w:cs="Times New Roman"/>
          <w:b/>
          <w:sz w:val="26"/>
          <w:szCs w:val="24"/>
        </w:rPr>
      </w:pPr>
      <w:r w:rsidRPr="00445300">
        <w:rPr>
          <w:rFonts w:ascii="Times New Roman" w:hAnsi="Times New Roman" w:cs="Times New Roman"/>
          <w:b/>
          <w:sz w:val="26"/>
          <w:szCs w:val="24"/>
        </w:rPr>
        <w:t xml:space="preserve">Method/Methodology </w:t>
      </w:r>
      <w:r w:rsidR="008977DF" w:rsidRPr="00445300">
        <w:rPr>
          <w:rFonts w:ascii="Times New Roman" w:hAnsi="Times New Roman" w:cs="Times New Roman"/>
          <w:b/>
          <w:sz w:val="26"/>
          <w:szCs w:val="24"/>
        </w:rPr>
        <w:t>or Literature</w:t>
      </w:r>
      <w:r w:rsidRPr="00445300">
        <w:rPr>
          <w:rFonts w:ascii="Times New Roman" w:hAnsi="Times New Roman" w:cs="Times New Roman"/>
          <w:b/>
          <w:sz w:val="26"/>
          <w:szCs w:val="24"/>
        </w:rPr>
        <w:t xml:space="preserve"> Review/Main Ideas</w:t>
      </w:r>
    </w:p>
    <w:p w14:paraId="1D69BD1C" w14:textId="5278C01A" w:rsidR="005B0412" w:rsidRPr="00445300" w:rsidRDefault="005B0412" w:rsidP="002B6A75">
      <w:pPr>
        <w:widowControl/>
        <w:wordWrap/>
        <w:spacing w:line="240" w:lineRule="auto"/>
        <w:rPr>
          <w:rFonts w:ascii="Times New Roman" w:hAnsi="Times New Roman" w:cs="Times New Roman"/>
          <w:sz w:val="24"/>
          <w:szCs w:val="24"/>
        </w:rPr>
      </w:pPr>
      <w:r w:rsidRPr="00445300">
        <w:rPr>
          <w:rFonts w:ascii="Times New Roman" w:hAnsi="Times New Roman" w:cs="Times New Roman"/>
          <w:sz w:val="24"/>
          <w:szCs w:val="24"/>
        </w:rPr>
        <w:t>The Methods chapter for the research paper should provide a detailed description of (1) the design, timing</w:t>
      </w:r>
      <w:r w:rsidR="009859B1" w:rsidRPr="00445300">
        <w:rPr>
          <w:rFonts w:ascii="Times New Roman" w:hAnsi="Times New Roman" w:cs="Times New Roman"/>
          <w:sz w:val="24"/>
          <w:szCs w:val="24"/>
        </w:rPr>
        <w:t>,</w:t>
      </w:r>
      <w:r w:rsidRPr="00445300">
        <w:rPr>
          <w:rFonts w:ascii="Times New Roman" w:hAnsi="Times New Roman" w:cs="Times New Roman"/>
          <w:sz w:val="24"/>
          <w:szCs w:val="24"/>
        </w:rPr>
        <w:t xml:space="preserve"> and duration of the </w:t>
      </w:r>
      <w:r w:rsidR="00106EE7" w:rsidRPr="00445300">
        <w:rPr>
          <w:rFonts w:ascii="Times New Roman" w:hAnsi="Times New Roman" w:cs="Times New Roman"/>
          <w:sz w:val="24"/>
          <w:szCs w:val="24"/>
        </w:rPr>
        <w:t>research</w:t>
      </w:r>
      <w:r w:rsidRPr="00445300">
        <w:rPr>
          <w:rFonts w:ascii="Times New Roman" w:hAnsi="Times New Roman" w:cs="Times New Roman"/>
          <w:sz w:val="24"/>
          <w:szCs w:val="24"/>
        </w:rPr>
        <w:t>; (2) the condition, factor</w:t>
      </w:r>
      <w:r w:rsidR="009859B1" w:rsidRPr="00445300">
        <w:rPr>
          <w:rFonts w:ascii="Times New Roman" w:hAnsi="Times New Roman" w:cs="Times New Roman"/>
          <w:sz w:val="24"/>
          <w:szCs w:val="24"/>
        </w:rPr>
        <w:t>,</w:t>
      </w:r>
      <w:r w:rsidRPr="00445300">
        <w:rPr>
          <w:rFonts w:ascii="Times New Roman" w:hAnsi="Times New Roman" w:cs="Times New Roman"/>
          <w:sz w:val="24"/>
          <w:szCs w:val="24"/>
        </w:rPr>
        <w:t xml:space="preserve"> or object under study; (3) </w:t>
      </w:r>
      <w:r w:rsidR="009859B1" w:rsidRPr="00445300">
        <w:rPr>
          <w:rFonts w:ascii="Times New Roman" w:hAnsi="Times New Roman" w:cs="Times New Roman"/>
          <w:sz w:val="24"/>
          <w:szCs w:val="24"/>
        </w:rPr>
        <w:t>the d</w:t>
      </w:r>
      <w:r w:rsidRPr="00445300">
        <w:rPr>
          <w:rFonts w:ascii="Times New Roman" w:hAnsi="Times New Roman" w:cs="Times New Roman"/>
          <w:sz w:val="24"/>
          <w:szCs w:val="24"/>
        </w:rPr>
        <w:t>etails of the sample; and the analysis</w:t>
      </w:r>
      <w:r w:rsidR="00287DD0" w:rsidRPr="00445300">
        <w:rPr>
          <w:rFonts w:ascii="Times New Roman" w:hAnsi="Times New Roman" w:cs="Times New Roman"/>
          <w:sz w:val="24"/>
          <w:szCs w:val="24"/>
        </w:rPr>
        <w:t xml:space="preserve"> method</w:t>
      </w:r>
      <w:r w:rsidRPr="00445300">
        <w:rPr>
          <w:rFonts w:ascii="Times New Roman" w:hAnsi="Times New Roman" w:cs="Times New Roman"/>
          <w:sz w:val="24"/>
          <w:szCs w:val="24"/>
        </w:rPr>
        <w:t xml:space="preserve">. </w:t>
      </w:r>
    </w:p>
    <w:p w14:paraId="2FC1514B" w14:textId="40471A8B" w:rsidR="005B0412" w:rsidRPr="00F93CB0" w:rsidRDefault="005B0412" w:rsidP="002B6A75">
      <w:pPr>
        <w:widowControl/>
        <w:wordWrap/>
        <w:spacing w:line="240" w:lineRule="auto"/>
        <w:rPr>
          <w:rFonts w:ascii="Times New Roman" w:hAnsi="Times New Roman" w:cs="Times New Roman"/>
          <w:sz w:val="24"/>
          <w:szCs w:val="24"/>
        </w:rPr>
      </w:pPr>
      <w:r w:rsidRPr="00445300">
        <w:rPr>
          <w:rFonts w:ascii="Times New Roman" w:hAnsi="Times New Roman" w:cs="Times New Roman"/>
          <w:sz w:val="24"/>
          <w:szCs w:val="24"/>
        </w:rPr>
        <w:t xml:space="preserve">For review papers, </w:t>
      </w:r>
      <w:r w:rsidR="002B6A75" w:rsidRPr="00445300">
        <w:rPr>
          <w:rFonts w:ascii="Times New Roman" w:hAnsi="Times New Roman" w:cs="Times New Roman"/>
          <w:sz w:val="24"/>
          <w:szCs w:val="24"/>
        </w:rPr>
        <w:t>Literature</w:t>
      </w:r>
      <w:r w:rsidRPr="00445300">
        <w:rPr>
          <w:rFonts w:ascii="Times New Roman" w:hAnsi="Times New Roman" w:cs="Times New Roman"/>
          <w:sz w:val="24"/>
          <w:szCs w:val="24"/>
        </w:rPr>
        <w:t xml:space="preserve"> Review or </w:t>
      </w:r>
      <w:r w:rsidR="00106EE7" w:rsidRPr="00445300">
        <w:rPr>
          <w:rFonts w:ascii="Times New Roman" w:hAnsi="Times New Roman" w:cs="Times New Roman"/>
          <w:sz w:val="24"/>
          <w:szCs w:val="24"/>
        </w:rPr>
        <w:t>Main Ideas</w:t>
      </w:r>
      <w:r w:rsidRPr="00445300">
        <w:rPr>
          <w:rFonts w:ascii="Times New Roman" w:hAnsi="Times New Roman" w:cs="Times New Roman"/>
          <w:sz w:val="24"/>
          <w:szCs w:val="24"/>
        </w:rPr>
        <w:t xml:space="preserve"> contain literature</w:t>
      </w:r>
      <w:r w:rsidRPr="005B0412">
        <w:rPr>
          <w:rFonts w:ascii="Times New Roman" w:hAnsi="Times New Roman" w:cs="Times New Roman"/>
          <w:sz w:val="24"/>
          <w:szCs w:val="24"/>
        </w:rPr>
        <w:t xml:space="preserve"> studies that support the paper.</w:t>
      </w:r>
    </w:p>
    <w:p w14:paraId="73585B57" w14:textId="45885FD8" w:rsidR="003E3821" w:rsidRPr="008A433A" w:rsidRDefault="003E3821" w:rsidP="003E3821">
      <w:pPr>
        <w:widowControl/>
        <w:wordWrap/>
        <w:spacing w:line="240" w:lineRule="auto"/>
        <w:rPr>
          <w:rFonts w:ascii="Times New Roman" w:hAnsi="Times New Roman" w:cs="Times New Roman"/>
          <w:b/>
          <w:bCs/>
          <w:sz w:val="24"/>
          <w:szCs w:val="24"/>
        </w:rPr>
      </w:pPr>
      <w:r w:rsidRPr="008A433A">
        <w:rPr>
          <w:rFonts w:ascii="Times New Roman" w:hAnsi="Times New Roman" w:cs="Times New Roman"/>
          <w:b/>
          <w:bCs/>
          <w:sz w:val="24"/>
          <w:szCs w:val="24"/>
        </w:rPr>
        <w:t xml:space="preserve">1. </w:t>
      </w:r>
      <w:r w:rsidR="00106EE7" w:rsidRPr="00106EE7">
        <w:rPr>
          <w:rFonts w:ascii="Times New Roman" w:hAnsi="Times New Roman" w:cs="Times New Roman"/>
          <w:b/>
          <w:bCs/>
          <w:sz w:val="24"/>
          <w:szCs w:val="24"/>
        </w:rPr>
        <w:t>Abbreviations and Acronyms</w:t>
      </w:r>
    </w:p>
    <w:p w14:paraId="36D8C5A2" w14:textId="204FD126" w:rsidR="00106EE7" w:rsidRPr="00F93CB0" w:rsidRDefault="00106EE7" w:rsidP="003E3821">
      <w:pPr>
        <w:widowControl/>
        <w:wordWrap/>
        <w:spacing w:line="240" w:lineRule="auto"/>
        <w:rPr>
          <w:rFonts w:ascii="Times New Roman" w:hAnsi="Times New Roman" w:cs="Times New Roman"/>
          <w:sz w:val="24"/>
          <w:szCs w:val="24"/>
        </w:rPr>
      </w:pPr>
      <w:r w:rsidRPr="00106EE7">
        <w:rPr>
          <w:rFonts w:ascii="Times New Roman" w:hAnsi="Times New Roman" w:cs="Times New Roman"/>
          <w:sz w:val="24"/>
          <w:szCs w:val="24"/>
        </w:rPr>
        <w:t xml:space="preserve">Abbreviations and acronyms refer to </w:t>
      </w:r>
      <w:r w:rsidR="008977DF">
        <w:rPr>
          <w:rFonts w:ascii="Times New Roman" w:hAnsi="Times New Roman" w:cs="Times New Roman"/>
          <w:sz w:val="24"/>
          <w:szCs w:val="24"/>
        </w:rPr>
        <w:t xml:space="preserve">the </w:t>
      </w:r>
      <w:r w:rsidRPr="00106EE7">
        <w:rPr>
          <w:rFonts w:ascii="Times New Roman" w:hAnsi="Times New Roman" w:cs="Times New Roman"/>
          <w:sz w:val="24"/>
          <w:szCs w:val="24"/>
        </w:rPr>
        <w:t>PUEBI</w:t>
      </w:r>
      <w:r w:rsidR="002B6A75">
        <w:rPr>
          <w:rFonts w:ascii="Times New Roman" w:hAnsi="Times New Roman" w:cs="Times New Roman"/>
          <w:sz w:val="24"/>
          <w:szCs w:val="24"/>
        </w:rPr>
        <w:t>. Define</w:t>
      </w:r>
      <w:r w:rsidRPr="00106EE7">
        <w:rPr>
          <w:rFonts w:ascii="Times New Roman" w:hAnsi="Times New Roman" w:cs="Times New Roman"/>
          <w:sz w:val="24"/>
          <w:szCs w:val="24"/>
        </w:rPr>
        <w:t xml:space="preserve"> </w:t>
      </w:r>
      <w:r w:rsidR="002B6A75" w:rsidRPr="00361D6A">
        <w:rPr>
          <w:rFonts w:ascii="Times New Roman" w:hAnsi="Times New Roman" w:cs="Times New Roman"/>
          <w:sz w:val="22"/>
        </w:rPr>
        <w:t>abbreviations and acronyms the first time they are used in the text, even after they have already been defined in the abstract</w:t>
      </w:r>
      <w:r w:rsidRPr="00106EE7">
        <w:rPr>
          <w:rFonts w:ascii="Times New Roman" w:hAnsi="Times New Roman" w:cs="Times New Roman"/>
          <w:sz w:val="24"/>
          <w:szCs w:val="24"/>
        </w:rPr>
        <w:t>.</w:t>
      </w:r>
    </w:p>
    <w:p w14:paraId="2F2EB5A5" w14:textId="1B61E69C" w:rsidR="003E3821" w:rsidRPr="008A433A" w:rsidRDefault="003E3821" w:rsidP="003E3821">
      <w:pPr>
        <w:widowControl/>
        <w:wordWrap/>
        <w:spacing w:line="240" w:lineRule="auto"/>
        <w:rPr>
          <w:rFonts w:ascii="Times New Roman" w:hAnsi="Times New Roman" w:cs="Times New Roman"/>
          <w:b/>
          <w:bCs/>
          <w:sz w:val="24"/>
          <w:szCs w:val="24"/>
        </w:rPr>
      </w:pPr>
      <w:r w:rsidRPr="008A433A">
        <w:rPr>
          <w:rFonts w:ascii="Times New Roman" w:hAnsi="Times New Roman" w:cs="Times New Roman"/>
          <w:b/>
          <w:bCs/>
          <w:sz w:val="24"/>
          <w:szCs w:val="24"/>
        </w:rPr>
        <w:t xml:space="preserve">2. </w:t>
      </w:r>
      <w:r w:rsidR="00106EE7">
        <w:rPr>
          <w:rFonts w:ascii="Times New Roman" w:hAnsi="Times New Roman" w:cs="Times New Roman"/>
          <w:b/>
          <w:bCs/>
          <w:sz w:val="24"/>
          <w:szCs w:val="24"/>
        </w:rPr>
        <w:t>Other recommendations.</w:t>
      </w:r>
    </w:p>
    <w:p w14:paraId="1B7DB8E9" w14:textId="61A455A8" w:rsidR="003E3821" w:rsidRPr="00F93CB0" w:rsidRDefault="003E3821" w:rsidP="003E3821">
      <w:pPr>
        <w:widowControl/>
        <w:wordWrap/>
        <w:spacing w:line="240" w:lineRule="auto"/>
        <w:rPr>
          <w:rFonts w:ascii="Times New Roman" w:hAnsi="Times New Roman" w:cs="Times New Roman"/>
          <w:b/>
          <w:sz w:val="24"/>
          <w:szCs w:val="24"/>
        </w:rPr>
      </w:pPr>
      <w:r w:rsidRPr="00F93CB0">
        <w:rPr>
          <w:rFonts w:ascii="Times New Roman" w:hAnsi="Times New Roman" w:cs="Times New Roman"/>
          <w:sz w:val="24"/>
          <w:szCs w:val="24"/>
        </w:rPr>
        <w:t xml:space="preserve">1) </w:t>
      </w:r>
      <w:r w:rsidR="00106EE7">
        <w:rPr>
          <w:rFonts w:ascii="Times New Roman" w:hAnsi="Times New Roman" w:cs="Times New Roman"/>
          <w:sz w:val="24"/>
          <w:szCs w:val="24"/>
        </w:rPr>
        <w:t>Trademark</w:t>
      </w:r>
    </w:p>
    <w:p w14:paraId="6626D412" w14:textId="5922547F" w:rsidR="00106EE7" w:rsidRPr="00F93CB0" w:rsidRDefault="00106EE7" w:rsidP="003E3821">
      <w:pPr>
        <w:widowControl/>
        <w:wordWrap/>
        <w:spacing w:line="240" w:lineRule="auto"/>
        <w:rPr>
          <w:rFonts w:ascii="Times New Roman" w:hAnsi="Times New Roman" w:cs="Times New Roman"/>
          <w:sz w:val="24"/>
          <w:szCs w:val="24"/>
        </w:rPr>
      </w:pPr>
      <w:r w:rsidRPr="00106EE7">
        <w:rPr>
          <w:rFonts w:ascii="Times New Roman" w:hAnsi="Times New Roman" w:cs="Times New Roman"/>
          <w:sz w:val="24"/>
          <w:szCs w:val="24"/>
        </w:rPr>
        <w:t xml:space="preserve">Trading symbols, TM and ® </w:t>
      </w:r>
      <w:r w:rsidR="008977DF">
        <w:rPr>
          <w:rFonts w:ascii="Times New Roman" w:hAnsi="Times New Roman" w:cs="Times New Roman"/>
          <w:sz w:val="24"/>
          <w:szCs w:val="24"/>
        </w:rPr>
        <w:t>are</w:t>
      </w:r>
      <w:r w:rsidRPr="00106EE7">
        <w:rPr>
          <w:rFonts w:ascii="Times New Roman" w:hAnsi="Times New Roman" w:cs="Times New Roman"/>
          <w:sz w:val="24"/>
          <w:szCs w:val="24"/>
        </w:rPr>
        <w:t xml:space="preserve"> </w:t>
      </w:r>
      <w:r w:rsidR="008977DF">
        <w:rPr>
          <w:rFonts w:ascii="Times New Roman" w:hAnsi="Times New Roman" w:cs="Times New Roman"/>
          <w:sz w:val="24"/>
          <w:szCs w:val="24"/>
        </w:rPr>
        <w:t>no longer</w:t>
      </w:r>
      <w:r w:rsidRPr="00106EE7">
        <w:rPr>
          <w:rFonts w:ascii="Times New Roman" w:hAnsi="Times New Roman" w:cs="Times New Roman"/>
          <w:sz w:val="24"/>
          <w:szCs w:val="24"/>
        </w:rPr>
        <w:t xml:space="preserve"> used. Trade names must be specified the first time they are used (registered trade names </w:t>
      </w:r>
      <w:r w:rsidR="002B6A75">
        <w:rPr>
          <w:rFonts w:ascii="Times New Roman" w:hAnsi="Times New Roman" w:cs="Times New Roman"/>
          <w:sz w:val="24"/>
          <w:szCs w:val="24"/>
        </w:rPr>
        <w:t>should</w:t>
      </w:r>
      <w:r w:rsidRPr="00106EE7">
        <w:rPr>
          <w:rFonts w:ascii="Times New Roman" w:hAnsi="Times New Roman" w:cs="Times New Roman"/>
          <w:sz w:val="24"/>
          <w:szCs w:val="24"/>
        </w:rPr>
        <w:t xml:space="preserve"> begin with a capital letter). In such cases</w:t>
      </w:r>
      <w:r w:rsidR="008977DF">
        <w:rPr>
          <w:rFonts w:ascii="Times New Roman" w:hAnsi="Times New Roman" w:cs="Times New Roman"/>
          <w:sz w:val="24"/>
          <w:szCs w:val="24"/>
        </w:rPr>
        <w:t xml:space="preserve"> where</w:t>
      </w:r>
      <w:r w:rsidRPr="00106EE7">
        <w:rPr>
          <w:rFonts w:ascii="Times New Roman" w:hAnsi="Times New Roman" w:cs="Times New Roman"/>
          <w:sz w:val="24"/>
          <w:szCs w:val="24"/>
        </w:rPr>
        <w:t xml:space="preserve"> information regarding the manufacturer or supplier and their location is also important, and authors should include this information in </w:t>
      </w:r>
      <w:r w:rsidR="002B6A75">
        <w:rPr>
          <w:rFonts w:ascii="Times New Roman" w:hAnsi="Times New Roman" w:cs="Times New Roman"/>
          <w:sz w:val="24"/>
          <w:szCs w:val="24"/>
        </w:rPr>
        <w:t>parentheses</w:t>
      </w:r>
      <w:r w:rsidRPr="00106EE7">
        <w:rPr>
          <w:rFonts w:ascii="Times New Roman" w:hAnsi="Times New Roman" w:cs="Times New Roman"/>
          <w:sz w:val="24"/>
          <w:szCs w:val="24"/>
        </w:rPr>
        <w:t xml:space="preserve"> after the name or description. The following is an example:</w:t>
      </w:r>
    </w:p>
    <w:p w14:paraId="429E26AA" w14:textId="0590CBC1" w:rsidR="00106EE7" w:rsidRPr="00F93CB0" w:rsidRDefault="00106EE7" w:rsidP="003E3821">
      <w:pPr>
        <w:widowControl/>
        <w:wordWrap/>
        <w:spacing w:line="240" w:lineRule="auto"/>
        <w:rPr>
          <w:rFonts w:ascii="Times New Roman" w:hAnsi="Times New Roman" w:cs="Times New Roman"/>
          <w:sz w:val="24"/>
          <w:szCs w:val="24"/>
        </w:rPr>
      </w:pPr>
      <w:r w:rsidRPr="00106EE7">
        <w:rPr>
          <w:rFonts w:ascii="Times New Roman" w:hAnsi="Times New Roman" w:cs="Times New Roman"/>
          <w:sz w:val="24"/>
          <w:szCs w:val="24"/>
        </w:rPr>
        <w:t>All magnetic resonance angiography examinations were performed with full-body imaging using 1.5-T (General Electric Medical Systems, Milwaukee, WI, USA).</w:t>
      </w:r>
    </w:p>
    <w:p w14:paraId="5B45B3F3" w14:textId="01E6BAE9" w:rsidR="003E3821" w:rsidRPr="00F93CB0" w:rsidRDefault="007C5396" w:rsidP="003E3821">
      <w:pPr>
        <w:widowControl/>
        <w:wordWrap/>
        <w:spacing w:line="240" w:lineRule="auto"/>
        <w:rPr>
          <w:rFonts w:ascii="Times New Roman" w:hAnsi="Times New Roman" w:cs="Times New Roman"/>
          <w:b/>
          <w:sz w:val="24"/>
          <w:szCs w:val="24"/>
        </w:rPr>
      </w:pPr>
      <w:r>
        <w:rPr>
          <w:rFonts w:ascii="Times New Roman" w:hAnsi="Times New Roman" w:cs="Times New Roman"/>
          <w:sz w:val="24"/>
          <w:szCs w:val="24"/>
        </w:rPr>
        <w:t>2</w:t>
      </w:r>
      <w:r w:rsidR="003E3821" w:rsidRPr="00F93CB0">
        <w:rPr>
          <w:rFonts w:ascii="Times New Roman" w:hAnsi="Times New Roman" w:cs="Times New Roman"/>
          <w:sz w:val="24"/>
          <w:szCs w:val="24"/>
        </w:rPr>
        <w:t xml:space="preserve">) </w:t>
      </w:r>
      <w:r w:rsidR="00106EE7">
        <w:rPr>
          <w:rFonts w:ascii="Times New Roman" w:hAnsi="Times New Roman" w:cs="Times New Roman"/>
          <w:sz w:val="24"/>
          <w:szCs w:val="24"/>
        </w:rPr>
        <w:t>Others</w:t>
      </w:r>
    </w:p>
    <w:p w14:paraId="1C1558AE" w14:textId="5E1C39BA" w:rsidR="003E3821" w:rsidRPr="00F93CB0" w:rsidRDefault="00106EE7" w:rsidP="003E3821">
      <w:pPr>
        <w:widowControl/>
        <w:wordWrap/>
        <w:spacing w:line="240" w:lineRule="auto"/>
        <w:rPr>
          <w:rFonts w:ascii="Times New Roman" w:hAnsi="Times New Roman" w:cs="Times New Roman"/>
          <w:sz w:val="24"/>
          <w:szCs w:val="24"/>
        </w:rPr>
      </w:pPr>
      <w:r w:rsidRPr="00106EE7">
        <w:rPr>
          <w:rFonts w:ascii="Times New Roman" w:hAnsi="Times New Roman" w:cs="Times New Roman"/>
          <w:sz w:val="24"/>
          <w:szCs w:val="24"/>
        </w:rPr>
        <w:t xml:space="preserve">There are spaces between words and </w:t>
      </w:r>
      <w:r w:rsidR="002B6A75">
        <w:rPr>
          <w:rFonts w:ascii="Times New Roman" w:hAnsi="Times New Roman" w:cs="Times New Roman"/>
          <w:sz w:val="24"/>
          <w:szCs w:val="24"/>
        </w:rPr>
        <w:t>parentheses</w:t>
      </w:r>
      <w:r w:rsidRPr="00106EE7">
        <w:rPr>
          <w:rFonts w:ascii="Times New Roman" w:hAnsi="Times New Roman" w:cs="Times New Roman"/>
          <w:sz w:val="24"/>
          <w:szCs w:val="24"/>
        </w:rPr>
        <w:t xml:space="preserve">, as well as </w:t>
      </w:r>
      <w:r w:rsidR="008977DF">
        <w:rPr>
          <w:rFonts w:ascii="Times New Roman" w:hAnsi="Times New Roman" w:cs="Times New Roman"/>
          <w:sz w:val="24"/>
          <w:szCs w:val="24"/>
        </w:rPr>
        <w:t xml:space="preserve">between </w:t>
      </w:r>
      <w:r w:rsidRPr="00106EE7">
        <w:rPr>
          <w:rFonts w:ascii="Times New Roman" w:hAnsi="Times New Roman" w:cs="Times New Roman"/>
          <w:sz w:val="24"/>
          <w:szCs w:val="24"/>
        </w:rPr>
        <w:t xml:space="preserve">numbers and </w:t>
      </w:r>
      <w:r w:rsidR="002B6A75">
        <w:rPr>
          <w:rFonts w:ascii="Times New Roman" w:hAnsi="Times New Roman" w:cs="Times New Roman"/>
          <w:sz w:val="24"/>
          <w:szCs w:val="24"/>
        </w:rPr>
        <w:t>parentheses</w:t>
      </w:r>
      <w:r w:rsidR="002B6A75" w:rsidRPr="00106EE7">
        <w:rPr>
          <w:rFonts w:ascii="Times New Roman" w:hAnsi="Times New Roman" w:cs="Times New Roman"/>
          <w:sz w:val="24"/>
          <w:szCs w:val="24"/>
        </w:rPr>
        <w:t xml:space="preserve"> </w:t>
      </w:r>
      <w:r w:rsidRPr="00106EE7">
        <w:rPr>
          <w:rFonts w:ascii="Times New Roman" w:hAnsi="Times New Roman" w:cs="Times New Roman"/>
          <w:sz w:val="24"/>
          <w:szCs w:val="24"/>
        </w:rPr>
        <w:t xml:space="preserve">(for example, a Gas Electron Multiplier </w:t>
      </w:r>
      <w:r w:rsidR="003E3821" w:rsidRPr="00F93CB0">
        <w:rPr>
          <w:rFonts w:ascii="Times New Roman" w:hAnsi="Times New Roman" w:cs="Times New Roman"/>
          <w:sz w:val="24"/>
          <w:szCs w:val="24"/>
        </w:rPr>
        <w:t>(GEM), 1</w:t>
      </w:r>
      <w:r w:rsidR="002D7775">
        <w:rPr>
          <w:rFonts w:ascii="Times New Roman" w:hAnsi="Times New Roman" w:cs="Times New Roman"/>
          <w:sz w:val="24"/>
          <w:szCs w:val="24"/>
        </w:rPr>
        <w:t>1/20 (55.</w:t>
      </w:r>
      <w:r w:rsidR="003E3821" w:rsidRPr="00F93CB0">
        <w:rPr>
          <w:rFonts w:ascii="Times New Roman" w:hAnsi="Times New Roman" w:cs="Times New Roman"/>
          <w:sz w:val="24"/>
          <w:szCs w:val="24"/>
        </w:rPr>
        <w:t xml:space="preserve">0%), </w:t>
      </w:r>
      <w:r>
        <w:rPr>
          <w:rFonts w:ascii="Times New Roman" w:hAnsi="Times New Roman" w:cs="Times New Roman"/>
          <w:sz w:val="24"/>
          <w:szCs w:val="24"/>
        </w:rPr>
        <w:t>etc</w:t>
      </w:r>
      <w:r w:rsidR="003E3821" w:rsidRPr="00F93CB0">
        <w:rPr>
          <w:rFonts w:ascii="Times New Roman" w:hAnsi="Times New Roman" w:cs="Times New Roman"/>
          <w:sz w:val="24"/>
          <w:szCs w:val="24"/>
        </w:rPr>
        <w:t>.).</w:t>
      </w:r>
    </w:p>
    <w:p w14:paraId="79F7D829" w14:textId="72F8B434" w:rsidR="003E3821" w:rsidRPr="00F93CB0" w:rsidRDefault="00106EE7" w:rsidP="003E3821">
      <w:pPr>
        <w:widowControl/>
        <w:wordWrap/>
        <w:spacing w:line="240" w:lineRule="auto"/>
        <w:rPr>
          <w:rFonts w:ascii="Times New Roman" w:hAnsi="Times New Roman" w:cs="Times New Roman"/>
          <w:sz w:val="24"/>
          <w:szCs w:val="24"/>
        </w:rPr>
      </w:pPr>
      <w:r>
        <w:rPr>
          <w:rFonts w:ascii="Times New Roman" w:hAnsi="Times New Roman" w:cs="Times New Roman"/>
          <w:sz w:val="24"/>
          <w:szCs w:val="24"/>
        </w:rPr>
        <w:t>A</w:t>
      </w:r>
      <w:r w:rsidRPr="00106EE7">
        <w:rPr>
          <w:rFonts w:ascii="Times New Roman" w:hAnsi="Times New Roman" w:cs="Times New Roman"/>
          <w:sz w:val="24"/>
          <w:szCs w:val="24"/>
        </w:rPr>
        <w:t xml:space="preserve"> space between numbers and units </w:t>
      </w:r>
      <w:r w:rsidR="003E3821" w:rsidRPr="00F93CB0">
        <w:rPr>
          <w:rFonts w:ascii="Times New Roman" w:hAnsi="Times New Roman" w:cs="Times New Roman"/>
          <w:sz w:val="24"/>
          <w:szCs w:val="24"/>
        </w:rPr>
        <w:t>(</w:t>
      </w:r>
      <w:r>
        <w:rPr>
          <w:rFonts w:ascii="Times New Roman" w:hAnsi="Times New Roman" w:cs="Times New Roman"/>
          <w:sz w:val="24"/>
          <w:szCs w:val="24"/>
        </w:rPr>
        <w:t xml:space="preserve">e.g. </w:t>
      </w:r>
      <w:r w:rsidR="003E3821" w:rsidRPr="00F93CB0">
        <w:rPr>
          <w:rFonts w:ascii="Times New Roman" w:hAnsi="Times New Roman" w:cs="Times New Roman"/>
          <w:sz w:val="24"/>
          <w:szCs w:val="24"/>
        </w:rPr>
        <w:t>X</w:t>
      </w:r>
      <w:r>
        <w:rPr>
          <w:rFonts w:ascii="Times New Roman" w:hAnsi="Times New Roman" w:cs="Times New Roman"/>
          <w:sz w:val="24"/>
          <w:szCs w:val="24"/>
        </w:rPr>
        <w:t>-Ray</w:t>
      </w:r>
      <w:r w:rsidR="002D7775">
        <w:rPr>
          <w:rFonts w:ascii="Times New Roman" w:hAnsi="Times New Roman" w:cs="Times New Roman"/>
          <w:sz w:val="24"/>
          <w:szCs w:val="24"/>
        </w:rPr>
        <w:t xml:space="preserve"> 10 MV, 50.4 Gy, 0.1×0.</w:t>
      </w:r>
      <w:r w:rsidR="003E3821" w:rsidRPr="00F93CB0">
        <w:rPr>
          <w:rFonts w:ascii="Times New Roman" w:hAnsi="Times New Roman" w:cs="Times New Roman"/>
          <w:sz w:val="24"/>
          <w:szCs w:val="24"/>
        </w:rPr>
        <w:t>2 cm</w:t>
      </w:r>
      <w:r w:rsidR="003E3821" w:rsidRPr="00A3414F">
        <w:rPr>
          <w:rFonts w:ascii="Times New Roman" w:hAnsi="Times New Roman" w:cs="Times New Roman"/>
          <w:sz w:val="24"/>
          <w:szCs w:val="24"/>
          <w:vertAlign w:val="superscript"/>
        </w:rPr>
        <w:t>2</w:t>
      </w:r>
      <w:r w:rsidR="003E3821" w:rsidRPr="00F93CB0">
        <w:rPr>
          <w:rFonts w:ascii="Times New Roman" w:hAnsi="Times New Roman" w:cs="Times New Roman"/>
          <w:sz w:val="24"/>
          <w:szCs w:val="24"/>
        </w:rPr>
        <w:t>).</w:t>
      </w:r>
    </w:p>
    <w:p w14:paraId="342C8BA4" w14:textId="77BF8D97" w:rsidR="003E3821" w:rsidRPr="00F93CB0" w:rsidRDefault="00106EE7" w:rsidP="003E3821">
      <w:pPr>
        <w:widowControl/>
        <w:wordWrap/>
        <w:spacing w:line="240" w:lineRule="auto"/>
        <w:rPr>
          <w:rFonts w:ascii="Times New Roman" w:hAnsi="Times New Roman" w:cs="Times New Roman"/>
          <w:sz w:val="24"/>
          <w:szCs w:val="24"/>
        </w:rPr>
      </w:pPr>
      <w:r w:rsidRPr="00106EE7">
        <w:rPr>
          <w:rFonts w:ascii="Times New Roman" w:hAnsi="Times New Roman" w:cs="Times New Roman"/>
          <w:sz w:val="24"/>
          <w:szCs w:val="24"/>
        </w:rPr>
        <w:t>There are no spaces between numbers and words that are the operator marks</w:t>
      </w:r>
      <w:r w:rsidR="003E3821" w:rsidRPr="00F93CB0">
        <w:rPr>
          <w:rFonts w:ascii="Times New Roman" w:hAnsi="Times New Roman" w:cs="Times New Roman"/>
          <w:sz w:val="24"/>
          <w:szCs w:val="24"/>
        </w:rPr>
        <w:t>. (</w:t>
      </w:r>
      <w:r w:rsidR="008977DF">
        <w:rPr>
          <w:rFonts w:ascii="Times New Roman" w:hAnsi="Times New Roman" w:cs="Times New Roman"/>
          <w:sz w:val="24"/>
          <w:szCs w:val="24"/>
        </w:rPr>
        <w:t>e.g.,</w:t>
      </w:r>
      <w:r w:rsidR="002D7775">
        <w:rPr>
          <w:rFonts w:ascii="Times New Roman" w:hAnsi="Times New Roman" w:cs="Times New Roman"/>
          <w:sz w:val="24"/>
          <w:szCs w:val="24"/>
        </w:rPr>
        <w:t xml:space="preserve"> 1.8±0.3, 0.1×0.</w:t>
      </w:r>
      <w:r w:rsidR="003E3821" w:rsidRPr="00F93CB0">
        <w:rPr>
          <w:rFonts w:ascii="Times New Roman" w:hAnsi="Times New Roman" w:cs="Times New Roman"/>
          <w:sz w:val="24"/>
          <w:szCs w:val="24"/>
        </w:rPr>
        <w:t>2, 5=a+b).</w:t>
      </w:r>
    </w:p>
    <w:p w14:paraId="2BF5D80A" w14:textId="5739DE8A" w:rsidR="003E3821" w:rsidRPr="00F93CB0" w:rsidRDefault="00106EE7" w:rsidP="003E3821">
      <w:pPr>
        <w:widowControl/>
        <w:wordWrap/>
        <w:spacing w:line="240" w:lineRule="auto"/>
        <w:rPr>
          <w:rFonts w:ascii="Times New Roman" w:hAnsi="Times New Roman" w:cs="Times New Roman"/>
          <w:sz w:val="24"/>
          <w:szCs w:val="24"/>
        </w:rPr>
      </w:pPr>
      <w:r w:rsidRPr="00106EE7">
        <w:rPr>
          <w:rFonts w:ascii="Times New Roman" w:hAnsi="Times New Roman" w:cs="Times New Roman"/>
          <w:sz w:val="24"/>
          <w:szCs w:val="24"/>
        </w:rPr>
        <w:t>Use zero before the decimal point</w:t>
      </w:r>
      <w:r w:rsidR="002D7775">
        <w:rPr>
          <w:rFonts w:ascii="Times New Roman" w:hAnsi="Times New Roman" w:cs="Times New Roman"/>
          <w:sz w:val="24"/>
          <w:szCs w:val="24"/>
        </w:rPr>
        <w:t>: "0.</w:t>
      </w:r>
      <w:r w:rsidR="003E3821" w:rsidRPr="00F93CB0">
        <w:rPr>
          <w:rFonts w:ascii="Times New Roman" w:hAnsi="Times New Roman" w:cs="Times New Roman"/>
          <w:sz w:val="24"/>
          <w:szCs w:val="24"/>
        </w:rPr>
        <w:t xml:space="preserve">25", </w:t>
      </w:r>
      <w:r w:rsidR="002B6A75">
        <w:rPr>
          <w:rFonts w:ascii="Times New Roman" w:hAnsi="Times New Roman" w:cs="Times New Roman"/>
          <w:sz w:val="24"/>
          <w:szCs w:val="24"/>
        </w:rPr>
        <w:t>not</w:t>
      </w:r>
      <w:r w:rsidR="002D7775">
        <w:rPr>
          <w:rFonts w:ascii="Times New Roman" w:hAnsi="Times New Roman" w:cs="Times New Roman"/>
          <w:sz w:val="24"/>
          <w:szCs w:val="24"/>
        </w:rPr>
        <w:t xml:space="preserve"> ".</w:t>
      </w:r>
      <w:r w:rsidR="003E3821" w:rsidRPr="00F93CB0">
        <w:rPr>
          <w:rFonts w:ascii="Times New Roman" w:hAnsi="Times New Roman" w:cs="Times New Roman"/>
          <w:sz w:val="24"/>
          <w:szCs w:val="24"/>
        </w:rPr>
        <w:t>25".</w:t>
      </w:r>
    </w:p>
    <w:p w14:paraId="116DB9B9" w14:textId="33663A00" w:rsidR="003E3821" w:rsidRPr="00F93CB0" w:rsidRDefault="00106EE7" w:rsidP="003E3821">
      <w:pPr>
        <w:widowControl/>
        <w:wordWrap/>
        <w:spacing w:line="240" w:lineRule="auto"/>
        <w:rPr>
          <w:rFonts w:ascii="Times New Roman" w:hAnsi="Times New Roman" w:cs="Times New Roman"/>
          <w:sz w:val="24"/>
          <w:szCs w:val="24"/>
        </w:rPr>
      </w:pPr>
      <w:r>
        <w:rPr>
          <w:rFonts w:ascii="Times New Roman" w:hAnsi="Times New Roman" w:cs="Times New Roman"/>
          <w:sz w:val="24"/>
          <w:szCs w:val="24"/>
        </w:rPr>
        <w:lastRenderedPageBreak/>
        <w:t>use</w:t>
      </w:r>
      <w:r w:rsidR="003E3821" w:rsidRPr="00F93CB0">
        <w:rPr>
          <w:rFonts w:ascii="Times New Roman" w:hAnsi="Times New Roman" w:cs="Times New Roman"/>
          <w:sz w:val="24"/>
          <w:szCs w:val="24"/>
        </w:rPr>
        <w:t xml:space="preserve"> "cm</w:t>
      </w:r>
      <w:r w:rsidR="003E3821" w:rsidRPr="005F0285">
        <w:rPr>
          <w:rFonts w:ascii="Times New Roman" w:hAnsi="Times New Roman" w:cs="Times New Roman"/>
          <w:sz w:val="24"/>
          <w:szCs w:val="24"/>
          <w:vertAlign w:val="superscript"/>
        </w:rPr>
        <w:t>3</w:t>
      </w:r>
      <w:r w:rsidR="003E3821" w:rsidRPr="00F93CB0">
        <w:rPr>
          <w:rFonts w:ascii="Times New Roman" w:hAnsi="Times New Roman" w:cs="Times New Roman"/>
          <w:sz w:val="24"/>
          <w:szCs w:val="24"/>
        </w:rPr>
        <w:t xml:space="preserve">" </w:t>
      </w:r>
      <w:r>
        <w:rPr>
          <w:rFonts w:ascii="Times New Roman" w:hAnsi="Times New Roman" w:cs="Times New Roman"/>
          <w:sz w:val="24"/>
          <w:szCs w:val="24"/>
        </w:rPr>
        <w:t>or</w:t>
      </w:r>
      <w:r w:rsidR="003E3821" w:rsidRPr="00F93CB0">
        <w:rPr>
          <w:rFonts w:ascii="Times New Roman" w:hAnsi="Times New Roman" w:cs="Times New Roman"/>
          <w:sz w:val="24"/>
          <w:szCs w:val="24"/>
        </w:rPr>
        <w:t xml:space="preserve"> "mL", </w:t>
      </w:r>
      <w:r w:rsidR="002B6A75">
        <w:rPr>
          <w:rFonts w:ascii="Times New Roman" w:hAnsi="Times New Roman" w:cs="Times New Roman"/>
          <w:sz w:val="24"/>
          <w:szCs w:val="24"/>
        </w:rPr>
        <w:t>not</w:t>
      </w:r>
      <w:r w:rsidR="003E3821" w:rsidRPr="00F93CB0">
        <w:rPr>
          <w:rFonts w:ascii="Times New Roman" w:hAnsi="Times New Roman" w:cs="Times New Roman"/>
          <w:sz w:val="24"/>
          <w:szCs w:val="24"/>
        </w:rPr>
        <w:t xml:space="preserve"> "cc".</w:t>
      </w:r>
    </w:p>
    <w:p w14:paraId="397AA9A0" w14:textId="6BF47125" w:rsidR="003E3821" w:rsidRPr="00F93CB0" w:rsidRDefault="00106EE7" w:rsidP="003E3821">
      <w:pPr>
        <w:widowControl/>
        <w:wordWrap/>
        <w:spacing w:line="240" w:lineRule="auto"/>
        <w:rPr>
          <w:rFonts w:ascii="Times New Roman" w:hAnsi="Times New Roman" w:cs="Times New Roman"/>
          <w:sz w:val="24"/>
          <w:szCs w:val="24"/>
        </w:rPr>
      </w:pPr>
      <w:r w:rsidRPr="00106EE7">
        <w:rPr>
          <w:rFonts w:ascii="Times New Roman" w:hAnsi="Times New Roman" w:cs="Times New Roman"/>
          <w:sz w:val="24"/>
          <w:szCs w:val="24"/>
        </w:rPr>
        <w:t xml:space="preserve">Use a scientific notation scheme to represent large or small numbers </w:t>
      </w:r>
      <w:r w:rsidR="003E3821" w:rsidRPr="00F93CB0">
        <w:rPr>
          <w:rFonts w:ascii="Times New Roman" w:hAnsi="Times New Roman" w:cs="Times New Roman"/>
          <w:sz w:val="24"/>
          <w:szCs w:val="24"/>
        </w:rPr>
        <w:t>(</w:t>
      </w:r>
      <w:r>
        <w:rPr>
          <w:rFonts w:ascii="Times New Roman" w:hAnsi="Times New Roman" w:cs="Times New Roman"/>
          <w:sz w:val="24"/>
          <w:szCs w:val="24"/>
        </w:rPr>
        <w:t>e.g</w:t>
      </w:r>
      <w:r w:rsidR="002D7775">
        <w:rPr>
          <w:rFonts w:ascii="Times New Roman" w:hAnsi="Times New Roman" w:cs="Times New Roman"/>
          <w:sz w:val="24"/>
          <w:szCs w:val="24"/>
        </w:rPr>
        <w:t>., 1.</w:t>
      </w:r>
      <w:r w:rsidR="003E3821" w:rsidRPr="00F93CB0">
        <w:rPr>
          <w:rFonts w:ascii="Times New Roman" w:hAnsi="Times New Roman" w:cs="Times New Roman"/>
          <w:sz w:val="24"/>
          <w:szCs w:val="24"/>
        </w:rPr>
        <w:t>0×10</w:t>
      </w:r>
      <w:r w:rsidR="003E3821" w:rsidRPr="00504240">
        <w:rPr>
          <w:rFonts w:ascii="Times New Roman" w:hAnsi="Times New Roman" w:cs="Times New Roman"/>
          <w:sz w:val="24"/>
          <w:szCs w:val="24"/>
          <w:vertAlign w:val="superscript"/>
        </w:rPr>
        <w:t>-7</w:t>
      </w:r>
      <w:r w:rsidR="003E3821" w:rsidRPr="00F93CB0">
        <w:rPr>
          <w:rFonts w:ascii="Times New Roman" w:hAnsi="Times New Roman" w:cs="Times New Roman"/>
          <w:sz w:val="24"/>
          <w:szCs w:val="24"/>
        </w:rPr>
        <w:t xml:space="preserve">, </w:t>
      </w:r>
      <w:r w:rsidR="002B6A75">
        <w:rPr>
          <w:rFonts w:ascii="Times New Roman" w:hAnsi="Times New Roman" w:cs="Times New Roman"/>
          <w:sz w:val="24"/>
          <w:szCs w:val="24"/>
        </w:rPr>
        <w:t>not</w:t>
      </w:r>
      <w:r w:rsidR="002D7775">
        <w:rPr>
          <w:rFonts w:ascii="Times New Roman" w:hAnsi="Times New Roman" w:cs="Times New Roman"/>
          <w:sz w:val="24"/>
          <w:szCs w:val="24"/>
        </w:rPr>
        <w:t xml:space="preserve"> 1.</w:t>
      </w:r>
      <w:r w:rsidR="003E3821" w:rsidRPr="00F93CB0">
        <w:rPr>
          <w:rFonts w:ascii="Times New Roman" w:hAnsi="Times New Roman" w:cs="Times New Roman"/>
          <w:sz w:val="24"/>
          <w:szCs w:val="24"/>
        </w:rPr>
        <w:t>0E-07).</w:t>
      </w:r>
    </w:p>
    <w:p w14:paraId="31CA3A8A" w14:textId="007C6487" w:rsidR="003E3821" w:rsidRPr="00F93CB0" w:rsidRDefault="00106EE7" w:rsidP="003E3821">
      <w:pPr>
        <w:widowControl/>
        <w:wordWrap/>
        <w:spacing w:line="240" w:lineRule="auto"/>
        <w:rPr>
          <w:rFonts w:ascii="Times New Roman" w:hAnsi="Times New Roman" w:cs="Times New Roman"/>
          <w:sz w:val="24"/>
          <w:szCs w:val="24"/>
        </w:rPr>
      </w:pPr>
      <w:r w:rsidRPr="00106EE7">
        <w:rPr>
          <w:rFonts w:ascii="Times New Roman" w:hAnsi="Times New Roman" w:cs="Times New Roman"/>
          <w:sz w:val="24"/>
          <w:szCs w:val="24"/>
        </w:rPr>
        <w:t>Indicate the sample dimensions as</w:t>
      </w:r>
      <w:r w:rsidR="002D7775">
        <w:rPr>
          <w:rFonts w:ascii="Times New Roman" w:hAnsi="Times New Roman" w:cs="Times New Roman"/>
          <w:sz w:val="24"/>
          <w:szCs w:val="24"/>
        </w:rPr>
        <w:t xml:space="preserve"> "0.1 cm × 0.</w:t>
      </w:r>
      <w:r w:rsidR="003E3821" w:rsidRPr="00F93CB0">
        <w:rPr>
          <w:rFonts w:ascii="Times New Roman" w:hAnsi="Times New Roman" w:cs="Times New Roman"/>
          <w:sz w:val="24"/>
          <w:szCs w:val="24"/>
        </w:rPr>
        <w:t xml:space="preserve">2 cm", </w:t>
      </w:r>
      <w:r>
        <w:rPr>
          <w:rFonts w:ascii="Times New Roman" w:hAnsi="Times New Roman" w:cs="Times New Roman"/>
          <w:sz w:val="24"/>
          <w:szCs w:val="24"/>
        </w:rPr>
        <w:t>not</w:t>
      </w:r>
      <w:r w:rsidR="002D7775">
        <w:rPr>
          <w:rFonts w:ascii="Times New Roman" w:hAnsi="Times New Roman" w:cs="Times New Roman"/>
          <w:sz w:val="24"/>
          <w:szCs w:val="24"/>
        </w:rPr>
        <w:t xml:space="preserve"> "0.1 × 0.</w:t>
      </w:r>
      <w:r w:rsidR="003E3821" w:rsidRPr="00F93CB0">
        <w:rPr>
          <w:rFonts w:ascii="Times New Roman" w:hAnsi="Times New Roman" w:cs="Times New Roman"/>
          <w:sz w:val="24"/>
          <w:szCs w:val="24"/>
        </w:rPr>
        <w:t>2 cm</w:t>
      </w:r>
      <w:r w:rsidR="003E3821" w:rsidRPr="005F0285">
        <w:rPr>
          <w:rFonts w:ascii="Times New Roman" w:hAnsi="Times New Roman" w:cs="Times New Roman"/>
          <w:sz w:val="24"/>
          <w:szCs w:val="24"/>
          <w:vertAlign w:val="superscript"/>
        </w:rPr>
        <w:t>2</w:t>
      </w:r>
      <w:r w:rsidR="003E3821" w:rsidRPr="00F93CB0">
        <w:rPr>
          <w:rFonts w:ascii="Times New Roman" w:hAnsi="Times New Roman" w:cs="Times New Roman"/>
          <w:sz w:val="24"/>
          <w:szCs w:val="24"/>
        </w:rPr>
        <w:t>".</w:t>
      </w:r>
    </w:p>
    <w:p w14:paraId="36348AB0" w14:textId="2E71129F" w:rsidR="003E3821" w:rsidRPr="00F93CB0" w:rsidRDefault="00106EE7" w:rsidP="003E3821">
      <w:pPr>
        <w:widowControl/>
        <w:wordWrap/>
        <w:spacing w:line="240" w:lineRule="auto"/>
        <w:rPr>
          <w:rFonts w:ascii="Times New Roman" w:hAnsi="Times New Roman" w:cs="Times New Roman"/>
          <w:sz w:val="24"/>
          <w:szCs w:val="24"/>
        </w:rPr>
      </w:pPr>
      <w:r w:rsidRPr="00106EE7">
        <w:rPr>
          <w:rFonts w:ascii="Times New Roman" w:hAnsi="Times New Roman" w:cs="Times New Roman"/>
          <w:sz w:val="24"/>
          <w:szCs w:val="24"/>
        </w:rPr>
        <w:t>The abbreviation for the second unit is</w:t>
      </w:r>
      <w:r w:rsidR="003E3821" w:rsidRPr="00F93CB0">
        <w:rPr>
          <w:rFonts w:ascii="Times New Roman" w:hAnsi="Times New Roman" w:cs="Times New Roman"/>
          <w:sz w:val="24"/>
          <w:szCs w:val="24"/>
        </w:rPr>
        <w:t xml:space="preserve"> "s," </w:t>
      </w:r>
      <w:r>
        <w:rPr>
          <w:rFonts w:ascii="Times New Roman" w:hAnsi="Times New Roman" w:cs="Times New Roman"/>
          <w:sz w:val="24"/>
          <w:szCs w:val="24"/>
        </w:rPr>
        <w:t>not</w:t>
      </w:r>
      <w:r w:rsidR="003E3821" w:rsidRPr="00F93CB0">
        <w:rPr>
          <w:rFonts w:ascii="Times New Roman" w:hAnsi="Times New Roman" w:cs="Times New Roman"/>
          <w:sz w:val="24"/>
          <w:szCs w:val="24"/>
        </w:rPr>
        <w:t xml:space="preserve"> "sec" </w:t>
      </w:r>
      <w:r>
        <w:rPr>
          <w:rFonts w:ascii="Times New Roman" w:hAnsi="Times New Roman" w:cs="Times New Roman"/>
          <w:sz w:val="24"/>
          <w:szCs w:val="24"/>
        </w:rPr>
        <w:t>or</w:t>
      </w:r>
      <w:r w:rsidR="00504240">
        <w:rPr>
          <w:rFonts w:ascii="Times New Roman" w:hAnsi="Times New Roman" w:cs="Times New Roman"/>
          <w:sz w:val="24"/>
          <w:szCs w:val="24"/>
        </w:rPr>
        <w:t xml:space="preserve"> “</w:t>
      </w:r>
      <w:r w:rsidR="002D7775">
        <w:rPr>
          <w:rFonts w:ascii="Times New Roman" w:hAnsi="Times New Roman" w:cs="Times New Roman"/>
          <w:sz w:val="24"/>
          <w:szCs w:val="24"/>
        </w:rPr>
        <w:t>s</w:t>
      </w:r>
      <w:r w:rsidR="00504240">
        <w:rPr>
          <w:rFonts w:ascii="Times New Roman" w:hAnsi="Times New Roman" w:cs="Times New Roman"/>
          <w:sz w:val="24"/>
          <w:szCs w:val="24"/>
        </w:rPr>
        <w:t>cd</w:t>
      </w:r>
      <w:r w:rsidR="003E3821" w:rsidRPr="00F93CB0">
        <w:rPr>
          <w:rFonts w:ascii="Times New Roman" w:hAnsi="Times New Roman" w:cs="Times New Roman"/>
          <w:sz w:val="24"/>
          <w:szCs w:val="24"/>
        </w:rPr>
        <w:t>”.</w:t>
      </w:r>
    </w:p>
    <w:p w14:paraId="70E9DC19" w14:textId="610F32B3" w:rsidR="003E3821" w:rsidRPr="00F93CB0" w:rsidRDefault="00106EE7" w:rsidP="007C5396">
      <w:pPr>
        <w:widowControl/>
        <w:wordWrap/>
        <w:spacing w:line="240" w:lineRule="auto"/>
        <w:rPr>
          <w:rFonts w:ascii="Times New Roman" w:hAnsi="Times New Roman" w:cs="Times New Roman"/>
          <w:sz w:val="24"/>
          <w:szCs w:val="24"/>
        </w:rPr>
      </w:pPr>
      <w:r w:rsidRPr="00106EE7">
        <w:rPr>
          <w:rFonts w:ascii="Times New Roman" w:hAnsi="Times New Roman" w:cs="Times New Roman"/>
          <w:sz w:val="24"/>
          <w:szCs w:val="24"/>
        </w:rPr>
        <w:t>For elemental symbols, the mass number is marked before the symbol in the form of a superscript number</w:t>
      </w:r>
      <w:r w:rsidR="003E3821" w:rsidRPr="00F93CB0">
        <w:rPr>
          <w:rFonts w:ascii="Times New Roman" w:hAnsi="Times New Roman" w:cs="Times New Roman"/>
          <w:sz w:val="24"/>
          <w:szCs w:val="24"/>
        </w:rPr>
        <w:t xml:space="preserve"> (</w:t>
      </w:r>
      <w:r w:rsidR="002B6A75">
        <w:rPr>
          <w:rFonts w:ascii="Times New Roman" w:hAnsi="Times New Roman" w:cs="Times New Roman"/>
          <w:sz w:val="24"/>
          <w:szCs w:val="24"/>
        </w:rPr>
        <w:t>e.g.,</w:t>
      </w:r>
      <w:r w:rsidR="003E3821" w:rsidRPr="00F93CB0">
        <w:rPr>
          <w:rFonts w:ascii="Times New Roman" w:hAnsi="Times New Roman" w:cs="Times New Roman"/>
          <w:sz w:val="24"/>
          <w:szCs w:val="24"/>
        </w:rPr>
        <w:t xml:space="preserve"> </w:t>
      </w:r>
      <w:r w:rsidR="003E3821" w:rsidRPr="005F0285">
        <w:rPr>
          <w:rFonts w:ascii="Times New Roman" w:hAnsi="Times New Roman" w:cs="Times New Roman"/>
          <w:sz w:val="24"/>
          <w:szCs w:val="24"/>
          <w:vertAlign w:val="superscript"/>
        </w:rPr>
        <w:t>137</w:t>
      </w:r>
      <w:r w:rsidR="003E3821" w:rsidRPr="00F93CB0">
        <w:rPr>
          <w:rFonts w:ascii="Times New Roman" w:hAnsi="Times New Roman" w:cs="Times New Roman"/>
          <w:sz w:val="24"/>
          <w:szCs w:val="24"/>
        </w:rPr>
        <w:t xml:space="preserve">Cs, </w:t>
      </w:r>
      <w:r>
        <w:rPr>
          <w:rFonts w:ascii="Times New Roman" w:hAnsi="Times New Roman" w:cs="Times New Roman"/>
          <w:sz w:val="24"/>
          <w:szCs w:val="24"/>
        </w:rPr>
        <w:t xml:space="preserve">not </w:t>
      </w:r>
      <w:r w:rsidR="003E3821" w:rsidRPr="00F93CB0">
        <w:rPr>
          <w:rFonts w:ascii="Times New Roman" w:hAnsi="Times New Roman" w:cs="Times New Roman"/>
          <w:sz w:val="24"/>
          <w:szCs w:val="24"/>
        </w:rPr>
        <w:t>Cs-137).</w:t>
      </w:r>
    </w:p>
    <w:p w14:paraId="56AD92B5" w14:textId="77777777" w:rsidR="003E3821" w:rsidRPr="00F93CB0" w:rsidRDefault="003E3821" w:rsidP="003E3821">
      <w:pPr>
        <w:widowControl/>
        <w:wordWrap/>
        <w:spacing w:line="240" w:lineRule="auto"/>
        <w:rPr>
          <w:rFonts w:ascii="Times New Roman" w:hAnsi="Times New Roman" w:cs="Times New Roman"/>
          <w:sz w:val="24"/>
          <w:szCs w:val="24"/>
        </w:rPr>
      </w:pPr>
    </w:p>
    <w:p w14:paraId="5BE20BAF" w14:textId="5FA29585" w:rsidR="003E3821" w:rsidRPr="008A433A" w:rsidRDefault="003E3821" w:rsidP="003E3821">
      <w:pPr>
        <w:widowControl/>
        <w:wordWrap/>
        <w:spacing w:line="240" w:lineRule="auto"/>
        <w:rPr>
          <w:rFonts w:ascii="Times New Roman" w:hAnsi="Times New Roman" w:cs="Times New Roman"/>
          <w:b/>
          <w:bCs/>
          <w:sz w:val="24"/>
          <w:szCs w:val="24"/>
        </w:rPr>
      </w:pPr>
      <w:r w:rsidRPr="008A433A">
        <w:rPr>
          <w:rFonts w:ascii="Times New Roman" w:hAnsi="Times New Roman" w:cs="Times New Roman" w:hint="eastAsia"/>
          <w:b/>
          <w:bCs/>
          <w:sz w:val="24"/>
          <w:szCs w:val="24"/>
        </w:rPr>
        <w:t>3</w:t>
      </w:r>
      <w:r w:rsidRPr="008A433A">
        <w:rPr>
          <w:rFonts w:ascii="Times New Roman" w:hAnsi="Times New Roman" w:cs="Times New Roman"/>
          <w:b/>
          <w:bCs/>
          <w:sz w:val="24"/>
          <w:szCs w:val="24"/>
        </w:rPr>
        <w:t xml:space="preserve">. </w:t>
      </w:r>
      <w:r w:rsidR="003D113E">
        <w:rPr>
          <w:rFonts w:ascii="Times New Roman" w:hAnsi="Times New Roman" w:cs="Times New Roman"/>
          <w:b/>
          <w:bCs/>
          <w:sz w:val="24"/>
          <w:szCs w:val="24"/>
        </w:rPr>
        <w:t>Mathematical Equation</w:t>
      </w:r>
    </w:p>
    <w:p w14:paraId="09E721ED" w14:textId="665B839C" w:rsidR="003E3821" w:rsidRPr="00F93CB0" w:rsidRDefault="003D113E" w:rsidP="003E3821">
      <w:pPr>
        <w:widowControl/>
        <w:wordWrap/>
        <w:spacing w:line="240" w:lineRule="auto"/>
        <w:rPr>
          <w:rFonts w:ascii="Times New Roman" w:hAnsi="Times New Roman" w:cs="Times New Roman"/>
          <w:sz w:val="24"/>
          <w:szCs w:val="24"/>
        </w:rPr>
      </w:pPr>
      <w:r>
        <w:rPr>
          <w:rFonts w:ascii="Times New Roman" w:hAnsi="Times New Roman" w:cs="Times New Roman"/>
          <w:sz w:val="24"/>
          <w:szCs w:val="24"/>
        </w:rPr>
        <w:t>For</w:t>
      </w:r>
      <w:r w:rsidR="003E3821" w:rsidRPr="00F93CB0">
        <w:rPr>
          <w:rFonts w:ascii="Times New Roman" w:hAnsi="Times New Roman" w:cs="Times New Roman"/>
          <w:sz w:val="24"/>
          <w:szCs w:val="24"/>
        </w:rPr>
        <w:t xml:space="preserve"> Ms. Word, </w:t>
      </w:r>
      <w:r>
        <w:rPr>
          <w:rFonts w:ascii="Times New Roman" w:hAnsi="Times New Roman" w:cs="Times New Roman"/>
          <w:sz w:val="24"/>
          <w:szCs w:val="24"/>
        </w:rPr>
        <w:t>use</w:t>
      </w:r>
      <w:r w:rsidR="003E3821" w:rsidRPr="00F93CB0">
        <w:rPr>
          <w:rFonts w:ascii="Times New Roman" w:hAnsi="Times New Roman" w:cs="Times New Roman"/>
          <w:sz w:val="24"/>
          <w:szCs w:val="24"/>
        </w:rPr>
        <w:t xml:space="preserve"> Microsoft Equation Editor </w:t>
      </w:r>
      <w:r>
        <w:rPr>
          <w:rFonts w:ascii="Times New Roman" w:hAnsi="Times New Roman" w:cs="Times New Roman"/>
          <w:sz w:val="24"/>
          <w:szCs w:val="24"/>
        </w:rPr>
        <w:t>or</w:t>
      </w:r>
      <w:r w:rsidR="003E3821" w:rsidRPr="00F93CB0">
        <w:rPr>
          <w:rFonts w:ascii="Times New Roman" w:hAnsi="Times New Roman" w:cs="Times New Roman"/>
          <w:sz w:val="24"/>
          <w:szCs w:val="24"/>
        </w:rPr>
        <w:t xml:space="preserve"> add-on </w:t>
      </w:r>
      <w:r w:rsidR="008977DF" w:rsidRPr="00F93CB0">
        <w:rPr>
          <w:rFonts w:ascii="Times New Roman" w:hAnsi="Times New Roman" w:cs="Times New Roman"/>
          <w:sz w:val="24"/>
          <w:szCs w:val="24"/>
        </w:rPr>
        <w:t>MathType</w:t>
      </w:r>
      <w:r w:rsidR="003E3821" w:rsidRPr="00F93CB0">
        <w:rPr>
          <w:rFonts w:ascii="Times New Roman" w:hAnsi="Times New Roman" w:cs="Times New Roman"/>
          <w:sz w:val="24"/>
          <w:szCs w:val="24"/>
        </w:rPr>
        <w:t xml:space="preserve"> (</w:t>
      </w:r>
      <w:hyperlink r:id="rId8" w:history="1">
        <w:r w:rsidR="003E3821" w:rsidRPr="00F93CB0">
          <w:rPr>
            <w:rStyle w:val="Hyperlink"/>
            <w:rFonts w:ascii="Times New Roman" w:hAnsi="Times New Roman" w:cs="Times New Roman"/>
            <w:sz w:val="24"/>
            <w:szCs w:val="24"/>
          </w:rPr>
          <w:t>http://www.mathtype.com</w:t>
        </w:r>
      </w:hyperlink>
      <w:r w:rsidR="003E3821" w:rsidRPr="00F93CB0">
        <w:rPr>
          <w:rFonts w:ascii="Times New Roman" w:hAnsi="Times New Roman" w:cs="Times New Roman"/>
          <w:sz w:val="24"/>
          <w:szCs w:val="24"/>
        </w:rPr>
        <w:t xml:space="preserve">) </w:t>
      </w:r>
      <w:r w:rsidRPr="003D113E">
        <w:rPr>
          <w:rFonts w:ascii="Times New Roman" w:hAnsi="Times New Roman" w:cs="Times New Roman"/>
          <w:sz w:val="24"/>
          <w:szCs w:val="24"/>
        </w:rPr>
        <w:t xml:space="preserve">for equations in papers or using </w:t>
      </w:r>
      <w:r w:rsidR="00E460F6" w:rsidRPr="00F93CB0">
        <w:rPr>
          <w:rFonts w:ascii="Times New Roman" w:hAnsi="Times New Roman" w:cs="Times New Roman"/>
          <w:sz w:val="24"/>
          <w:szCs w:val="24"/>
        </w:rPr>
        <w:t>LaTex.</w:t>
      </w:r>
    </w:p>
    <w:p w14:paraId="030D436A" w14:textId="28500B84" w:rsidR="003E3821" w:rsidRPr="00F93CB0" w:rsidRDefault="003D113E" w:rsidP="003E3821">
      <w:pPr>
        <w:widowControl/>
        <w:wordWrap/>
        <w:spacing w:line="240" w:lineRule="auto"/>
        <w:rPr>
          <w:rFonts w:ascii="Times New Roman" w:hAnsi="Times New Roman" w:cs="Times New Roman"/>
          <w:sz w:val="24"/>
          <w:szCs w:val="24"/>
        </w:rPr>
      </w:pPr>
      <w:r w:rsidRPr="003D113E">
        <w:rPr>
          <w:rFonts w:ascii="Times New Roman" w:hAnsi="Times New Roman" w:cs="Times New Roman"/>
          <w:sz w:val="24"/>
          <w:szCs w:val="24"/>
        </w:rPr>
        <w:t>The order of numbering the equation is placed in parentheses with a right margin, as in Equation (1). First</w:t>
      </w:r>
      <w:r w:rsidR="009859B1">
        <w:rPr>
          <w:rFonts w:ascii="Times New Roman" w:hAnsi="Times New Roman" w:cs="Times New Roman"/>
          <w:sz w:val="24"/>
          <w:szCs w:val="24"/>
        </w:rPr>
        <w:t>,</w:t>
      </w:r>
      <w:r w:rsidRPr="003D113E">
        <w:rPr>
          <w:rFonts w:ascii="Times New Roman" w:hAnsi="Times New Roman" w:cs="Times New Roman"/>
          <w:sz w:val="24"/>
          <w:szCs w:val="24"/>
        </w:rPr>
        <w:t xml:space="preserve"> use the Equation Editor to create an equation. Use </w:t>
      </w:r>
      <w:r w:rsidR="002B6A75" w:rsidRPr="003D113E">
        <w:rPr>
          <w:rFonts w:ascii="Times New Roman" w:hAnsi="Times New Roman" w:cs="Times New Roman"/>
          <w:sz w:val="24"/>
          <w:szCs w:val="24"/>
        </w:rPr>
        <w:t xml:space="preserve">parentheses </w:t>
      </w:r>
      <w:r w:rsidRPr="003D113E">
        <w:rPr>
          <w:rFonts w:ascii="Times New Roman" w:hAnsi="Times New Roman" w:cs="Times New Roman"/>
          <w:sz w:val="24"/>
          <w:szCs w:val="24"/>
        </w:rPr>
        <w:t>to avoid being ambiguous in the denominator. Punctuate if the equation is part of the sentence, as is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4"/>
        <w:gridCol w:w="672"/>
      </w:tblGrid>
      <w:tr w:rsidR="003E3821" w:rsidRPr="00F93CB0" w14:paraId="7CB1399E" w14:textId="77777777" w:rsidTr="00BD264B">
        <w:tc>
          <w:tcPr>
            <w:tcW w:w="4636" w:type="pct"/>
          </w:tcPr>
          <w:p w14:paraId="2EDFE378" w14:textId="77777777" w:rsidR="003E3821" w:rsidRPr="00F93CB0" w:rsidRDefault="003E3821" w:rsidP="003E3821">
            <w:pPr>
              <w:widowControl/>
              <w:wordWrap/>
              <w:spacing w:line="240" w:lineRule="auto"/>
              <w:rPr>
                <w:rFonts w:ascii="Times New Roman" w:hAnsi="Times New Roman" w:cs="Times New Roman"/>
                <w:i/>
                <w:sz w:val="24"/>
                <w:szCs w:val="24"/>
              </w:rPr>
            </w:pPr>
            <m:oMathPara>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-b±</m:t>
                    </m:r>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r>
                          <w:rPr>
                            <w:rFonts w:ascii="Cambria Math" w:hAnsi="Cambria Math" w:cs="Times New Roman"/>
                            <w:sz w:val="24"/>
                            <w:szCs w:val="24"/>
                          </w:rPr>
                          <m:t>-4ac</m:t>
                        </m:r>
                      </m:e>
                    </m:rad>
                  </m:num>
                  <m:den>
                    <m:r>
                      <w:rPr>
                        <w:rFonts w:ascii="Cambria Math" w:hAnsi="Cambria Math" w:cs="Times New Roman"/>
                        <w:sz w:val="24"/>
                        <w:szCs w:val="24"/>
                      </w:rPr>
                      <m:t>2a</m:t>
                    </m:r>
                  </m:den>
                </m:f>
              </m:oMath>
            </m:oMathPara>
          </w:p>
        </w:tc>
        <w:tc>
          <w:tcPr>
            <w:tcW w:w="364" w:type="pct"/>
            <w:vAlign w:val="center"/>
          </w:tcPr>
          <w:p w14:paraId="5E2641A5" w14:textId="77777777" w:rsidR="003E3821" w:rsidRPr="00F93CB0" w:rsidRDefault="003E3821" w:rsidP="003E3821">
            <w:pPr>
              <w:widowControl/>
              <w:wordWrap/>
              <w:spacing w:line="240" w:lineRule="auto"/>
              <w:jc w:val="right"/>
              <w:rPr>
                <w:rFonts w:ascii="Times New Roman" w:hAnsi="Times New Roman" w:cs="Times New Roman"/>
                <w:sz w:val="24"/>
                <w:szCs w:val="24"/>
              </w:rPr>
            </w:pPr>
            <w:r w:rsidRPr="00F93CB0">
              <w:rPr>
                <w:rFonts w:ascii="Times New Roman" w:hAnsi="Times New Roman" w:cs="Times New Roman"/>
                <w:sz w:val="24"/>
                <w:szCs w:val="24"/>
              </w:rPr>
              <w:t>(1)</w:t>
            </w:r>
          </w:p>
        </w:tc>
      </w:tr>
    </w:tbl>
    <w:p w14:paraId="35FC6B12" w14:textId="77777777" w:rsidR="003E3821" w:rsidRPr="00F93CB0" w:rsidRDefault="003E3821" w:rsidP="003E3821">
      <w:pPr>
        <w:widowControl/>
        <w:wordWrap/>
        <w:spacing w:line="240" w:lineRule="auto"/>
        <w:rPr>
          <w:rFonts w:ascii="Times New Roman" w:hAnsi="Times New Roman" w:cs="Times New Roman"/>
          <w:sz w:val="24"/>
          <w:szCs w:val="24"/>
        </w:rPr>
      </w:pPr>
    </w:p>
    <w:p w14:paraId="3928E345" w14:textId="77777777" w:rsidR="003D113E" w:rsidRPr="003D113E" w:rsidRDefault="003D113E" w:rsidP="003D113E">
      <w:pPr>
        <w:widowControl/>
        <w:wordWrap/>
        <w:spacing w:line="240" w:lineRule="auto"/>
        <w:rPr>
          <w:rFonts w:ascii="Times New Roman" w:hAnsi="Times New Roman" w:cs="Times New Roman"/>
          <w:sz w:val="24"/>
          <w:szCs w:val="24"/>
        </w:rPr>
      </w:pPr>
      <w:r w:rsidRPr="003D113E">
        <w:rPr>
          <w:rFonts w:ascii="Times New Roman" w:hAnsi="Times New Roman" w:cs="Times New Roman"/>
          <w:sz w:val="24"/>
          <w:szCs w:val="24"/>
        </w:rPr>
        <w:t>Make sure that the symbols used have been defined before the equation is used, or follow the equation.</w:t>
      </w:r>
    </w:p>
    <w:p w14:paraId="70A3AF65" w14:textId="319799EE" w:rsidR="003D113E" w:rsidRPr="003D113E" w:rsidRDefault="003D113E" w:rsidP="003D113E">
      <w:pPr>
        <w:widowControl/>
        <w:wordWrap/>
        <w:spacing w:line="240" w:lineRule="auto"/>
        <w:rPr>
          <w:rFonts w:ascii="Times New Roman" w:hAnsi="Times New Roman" w:cs="Times New Roman"/>
          <w:sz w:val="24"/>
          <w:szCs w:val="24"/>
        </w:rPr>
      </w:pPr>
      <w:r w:rsidRPr="003D113E">
        <w:rPr>
          <w:rFonts w:ascii="Times New Roman" w:hAnsi="Times New Roman" w:cs="Times New Roman"/>
          <w:sz w:val="24"/>
          <w:szCs w:val="24"/>
        </w:rPr>
        <w:t xml:space="preserve">Use the word "Equation" at the beginning of a sentence, but in the middle of a </w:t>
      </w:r>
      <w:r w:rsidR="008977DF" w:rsidRPr="003D113E">
        <w:rPr>
          <w:rFonts w:ascii="Times New Roman" w:hAnsi="Times New Roman" w:cs="Times New Roman"/>
          <w:sz w:val="24"/>
          <w:szCs w:val="24"/>
        </w:rPr>
        <w:t xml:space="preserve">sentence </w:t>
      </w:r>
      <w:r w:rsidR="008977DF">
        <w:rPr>
          <w:rFonts w:ascii="Times New Roman" w:hAnsi="Times New Roman" w:cs="Times New Roman"/>
          <w:sz w:val="24"/>
          <w:szCs w:val="24"/>
        </w:rPr>
        <w:t xml:space="preserve">just </w:t>
      </w:r>
      <w:r w:rsidRPr="003D113E">
        <w:rPr>
          <w:rFonts w:ascii="Times New Roman" w:hAnsi="Times New Roman" w:cs="Times New Roman"/>
          <w:sz w:val="24"/>
          <w:szCs w:val="24"/>
        </w:rPr>
        <w:t>use the numbers only in parentheses.</w:t>
      </w:r>
    </w:p>
    <w:p w14:paraId="286ED040" w14:textId="7433223A" w:rsidR="003D113E" w:rsidRPr="003D113E" w:rsidRDefault="003D113E" w:rsidP="003D113E">
      <w:pPr>
        <w:widowControl/>
        <w:wordWrap/>
        <w:spacing w:line="240" w:lineRule="auto"/>
        <w:rPr>
          <w:rFonts w:ascii="Times New Roman" w:hAnsi="Times New Roman" w:cs="Times New Roman"/>
          <w:sz w:val="24"/>
          <w:szCs w:val="24"/>
        </w:rPr>
      </w:pPr>
      <w:r w:rsidRPr="003D113E">
        <w:rPr>
          <w:rFonts w:ascii="Times New Roman" w:hAnsi="Times New Roman" w:cs="Times New Roman"/>
          <w:sz w:val="24"/>
          <w:szCs w:val="24"/>
        </w:rPr>
        <w:t>(</w:t>
      </w:r>
      <w:r w:rsidR="008977DF" w:rsidRPr="003D113E">
        <w:rPr>
          <w:rFonts w:ascii="Times New Roman" w:hAnsi="Times New Roman" w:cs="Times New Roman"/>
          <w:sz w:val="24"/>
          <w:szCs w:val="24"/>
        </w:rPr>
        <w:t>e.g.,</w:t>
      </w:r>
      <w:r w:rsidRPr="003D113E">
        <w:rPr>
          <w:rFonts w:ascii="Times New Roman" w:hAnsi="Times New Roman" w:cs="Times New Roman"/>
          <w:sz w:val="24"/>
          <w:szCs w:val="24"/>
        </w:rPr>
        <w:t xml:space="preserve"> Equation (1) is a function of the quadratic equation. The letters a, b</w:t>
      </w:r>
      <w:r w:rsidR="009859B1">
        <w:rPr>
          <w:rFonts w:ascii="Times New Roman" w:hAnsi="Times New Roman" w:cs="Times New Roman"/>
          <w:sz w:val="24"/>
          <w:szCs w:val="24"/>
        </w:rPr>
        <w:t>,</w:t>
      </w:r>
      <w:r w:rsidRPr="003D113E">
        <w:rPr>
          <w:rFonts w:ascii="Times New Roman" w:hAnsi="Times New Roman" w:cs="Times New Roman"/>
          <w:sz w:val="24"/>
          <w:szCs w:val="24"/>
        </w:rPr>
        <w:t xml:space="preserve"> and c in (1) are coefficients.</w:t>
      </w:r>
    </w:p>
    <w:p w14:paraId="3C4BD51F" w14:textId="77777777" w:rsidR="003E3821" w:rsidRPr="00F93CB0" w:rsidRDefault="003E3821" w:rsidP="003E3821">
      <w:pPr>
        <w:widowControl/>
        <w:wordWrap/>
        <w:spacing w:line="240" w:lineRule="auto"/>
        <w:rPr>
          <w:rFonts w:ascii="Times New Roman" w:hAnsi="Times New Roman" w:cs="Times New Roman"/>
          <w:sz w:val="24"/>
          <w:szCs w:val="24"/>
        </w:rPr>
      </w:pPr>
    </w:p>
    <w:p w14:paraId="443BDE01" w14:textId="00E24690" w:rsidR="003E3821" w:rsidRPr="008A433A" w:rsidRDefault="003E3821" w:rsidP="003E3821">
      <w:pPr>
        <w:widowControl/>
        <w:wordWrap/>
        <w:spacing w:line="240" w:lineRule="auto"/>
        <w:rPr>
          <w:rFonts w:ascii="Times New Roman" w:hAnsi="Times New Roman" w:cs="Times New Roman"/>
          <w:b/>
          <w:bCs/>
          <w:sz w:val="24"/>
          <w:szCs w:val="24"/>
        </w:rPr>
      </w:pPr>
      <w:r w:rsidRPr="008A433A">
        <w:rPr>
          <w:rFonts w:ascii="Times New Roman" w:hAnsi="Times New Roman" w:cs="Times New Roman"/>
          <w:b/>
          <w:bCs/>
          <w:sz w:val="24"/>
          <w:szCs w:val="24"/>
        </w:rPr>
        <w:t xml:space="preserve">4. </w:t>
      </w:r>
      <w:r w:rsidR="00DF2A6C">
        <w:rPr>
          <w:rFonts w:ascii="Times New Roman" w:hAnsi="Times New Roman" w:cs="Times New Roman"/>
          <w:b/>
          <w:bCs/>
          <w:sz w:val="24"/>
          <w:szCs w:val="24"/>
        </w:rPr>
        <w:t>Units</w:t>
      </w:r>
    </w:p>
    <w:p w14:paraId="47C0B1BE" w14:textId="3ED86077" w:rsidR="003E3821" w:rsidRPr="00F93CB0" w:rsidRDefault="002B6A75" w:rsidP="003E3821">
      <w:pPr>
        <w:widowControl/>
        <w:wordWrap/>
        <w:spacing w:line="240" w:lineRule="auto"/>
        <w:rPr>
          <w:rFonts w:ascii="Times New Roman" w:hAnsi="Times New Roman" w:cs="Times New Roman"/>
          <w:sz w:val="24"/>
          <w:szCs w:val="24"/>
        </w:rPr>
      </w:pPr>
      <w:r>
        <w:rPr>
          <w:rFonts w:ascii="Times New Roman" w:hAnsi="Times New Roman" w:cs="Times New Roman"/>
          <w:sz w:val="24"/>
          <w:szCs w:val="24"/>
        </w:rPr>
        <w:t>U</w:t>
      </w:r>
      <w:r w:rsidR="00DF2A6C" w:rsidRPr="00DF2A6C">
        <w:rPr>
          <w:rFonts w:ascii="Times New Roman" w:hAnsi="Times New Roman" w:cs="Times New Roman"/>
          <w:sz w:val="24"/>
          <w:szCs w:val="24"/>
        </w:rPr>
        <w:t xml:space="preserve">se SI units </w:t>
      </w:r>
      <w:r>
        <w:rPr>
          <w:rFonts w:ascii="Times New Roman" w:hAnsi="Times New Roman" w:cs="Times New Roman"/>
          <w:sz w:val="24"/>
          <w:szCs w:val="24"/>
        </w:rPr>
        <w:t>a</w:t>
      </w:r>
      <w:r w:rsidRPr="00DF2A6C">
        <w:rPr>
          <w:rFonts w:ascii="Times New Roman" w:hAnsi="Times New Roman" w:cs="Times New Roman"/>
          <w:sz w:val="24"/>
          <w:szCs w:val="24"/>
        </w:rPr>
        <w:t xml:space="preserve">s much as possible </w:t>
      </w:r>
      <w:r>
        <w:rPr>
          <w:rFonts w:ascii="Times New Roman" w:hAnsi="Times New Roman" w:cs="Times New Roman"/>
          <w:sz w:val="24"/>
          <w:szCs w:val="24"/>
        </w:rPr>
        <w:t>–</w:t>
      </w:r>
      <w:r w:rsidR="00DF2A6C" w:rsidRPr="00DF2A6C">
        <w:rPr>
          <w:rFonts w:ascii="Times New Roman" w:hAnsi="Times New Roman" w:cs="Times New Roman"/>
          <w:sz w:val="24"/>
          <w:szCs w:val="24"/>
        </w:rPr>
        <w:t xml:space="preserve"> </w:t>
      </w:r>
      <w:r>
        <w:rPr>
          <w:rFonts w:ascii="Times New Roman" w:hAnsi="Times New Roman" w:cs="Times New Roman"/>
          <w:sz w:val="24"/>
          <w:szCs w:val="24"/>
        </w:rPr>
        <w:t xml:space="preserve">should </w:t>
      </w:r>
      <w:r w:rsidR="009859B1">
        <w:rPr>
          <w:rFonts w:ascii="Times New Roman" w:hAnsi="Times New Roman" w:cs="Times New Roman"/>
          <w:sz w:val="24"/>
          <w:szCs w:val="24"/>
        </w:rPr>
        <w:t xml:space="preserve">the </w:t>
      </w:r>
      <w:r>
        <w:rPr>
          <w:rFonts w:ascii="Times New Roman" w:hAnsi="Times New Roman" w:cs="Times New Roman"/>
          <w:sz w:val="24"/>
          <w:szCs w:val="24"/>
        </w:rPr>
        <w:t xml:space="preserve">writer uses </w:t>
      </w:r>
      <w:r w:rsidR="00DF2A6C" w:rsidRPr="00DF2A6C">
        <w:rPr>
          <w:rFonts w:ascii="Times New Roman" w:hAnsi="Times New Roman" w:cs="Times New Roman"/>
          <w:sz w:val="24"/>
          <w:szCs w:val="24"/>
        </w:rPr>
        <w:t>British or US units, use the SI equivalent in brackets after</w:t>
      </w:r>
      <w:r>
        <w:rPr>
          <w:rFonts w:ascii="Times New Roman" w:hAnsi="Times New Roman" w:cs="Times New Roman"/>
          <w:sz w:val="24"/>
          <w:szCs w:val="24"/>
        </w:rPr>
        <w:t xml:space="preserve"> the</w:t>
      </w:r>
      <w:r w:rsidR="00DF2A6C" w:rsidRPr="00DF2A6C">
        <w:rPr>
          <w:rFonts w:ascii="Times New Roman" w:hAnsi="Times New Roman" w:cs="Times New Roman"/>
          <w:sz w:val="24"/>
          <w:szCs w:val="24"/>
        </w:rPr>
        <w:t xml:space="preserve"> first use. If subscripts and superscripts are required, use them accurately</w:t>
      </w:r>
      <w:r>
        <w:rPr>
          <w:rFonts w:ascii="Times New Roman" w:hAnsi="Times New Roman" w:cs="Times New Roman"/>
          <w:sz w:val="24"/>
          <w:szCs w:val="24"/>
        </w:rPr>
        <w:t>.</w:t>
      </w:r>
    </w:p>
    <w:p w14:paraId="466F96A5" w14:textId="4AA03AF5" w:rsidR="003E3821" w:rsidRPr="00F93CB0" w:rsidRDefault="00DF2A6C" w:rsidP="003E3821">
      <w:pPr>
        <w:widowControl/>
        <w:wordWrap/>
        <w:spacing w:line="240" w:lineRule="auto"/>
        <w:rPr>
          <w:rFonts w:ascii="Times New Roman" w:hAnsi="Times New Roman" w:cs="Times New Roman"/>
          <w:sz w:val="24"/>
          <w:szCs w:val="24"/>
        </w:rPr>
      </w:pPr>
      <w:r>
        <w:rPr>
          <w:rFonts w:ascii="Times New Roman" w:hAnsi="Times New Roman" w:cs="Times New Roman"/>
          <w:sz w:val="24"/>
          <w:szCs w:val="24"/>
        </w:rPr>
        <w:t>Example</w:t>
      </w:r>
      <w:r w:rsidR="002D7775">
        <w:rPr>
          <w:rFonts w:ascii="Times New Roman" w:hAnsi="Times New Roman" w:cs="Times New Roman"/>
          <w:sz w:val="24"/>
          <w:szCs w:val="24"/>
        </w:rPr>
        <w:t>: Curie (3.</w:t>
      </w:r>
      <w:r w:rsidR="00334E04">
        <w:rPr>
          <w:rFonts w:ascii="Times New Roman" w:hAnsi="Times New Roman" w:cs="Times New Roman"/>
          <w:sz w:val="24"/>
          <w:szCs w:val="24"/>
        </w:rPr>
        <w:t>7×10</w:t>
      </w:r>
      <w:r w:rsidR="00334E04" w:rsidRPr="00334E04">
        <w:rPr>
          <w:rFonts w:ascii="Times New Roman" w:hAnsi="Times New Roman" w:cs="Times New Roman"/>
          <w:sz w:val="24"/>
          <w:szCs w:val="24"/>
          <w:vertAlign w:val="superscript"/>
        </w:rPr>
        <w:t>10</w:t>
      </w:r>
      <w:r w:rsidR="002D7775">
        <w:rPr>
          <w:rFonts w:ascii="Times New Roman" w:hAnsi="Times New Roman" w:cs="Times New Roman"/>
          <w:sz w:val="24"/>
          <w:szCs w:val="24"/>
        </w:rPr>
        <w:t xml:space="preserve"> Bq); rem (0.01 Gy); rad (0.</w:t>
      </w:r>
      <w:r w:rsidR="00334E04">
        <w:rPr>
          <w:rFonts w:ascii="Times New Roman" w:hAnsi="Times New Roman" w:cs="Times New Roman"/>
          <w:sz w:val="24"/>
          <w:szCs w:val="24"/>
        </w:rPr>
        <w:t>01 Sv).</w:t>
      </w:r>
    </w:p>
    <w:p w14:paraId="44E8D8B6" w14:textId="1F192BA1" w:rsidR="003E3821" w:rsidRPr="00F93CB0" w:rsidRDefault="00DF2A6C" w:rsidP="003E3821">
      <w:pPr>
        <w:widowControl/>
        <w:wordWrap/>
        <w:spacing w:line="240" w:lineRule="auto"/>
        <w:rPr>
          <w:rFonts w:ascii="Times New Roman" w:hAnsi="Times New Roman" w:cs="Times New Roman"/>
          <w:b/>
          <w:sz w:val="24"/>
          <w:szCs w:val="24"/>
        </w:rPr>
      </w:pPr>
      <w:r w:rsidRPr="00DF2A6C">
        <w:rPr>
          <w:rFonts w:ascii="Times New Roman" w:hAnsi="Times New Roman" w:cs="Times New Roman"/>
          <w:b/>
          <w:sz w:val="24"/>
          <w:szCs w:val="24"/>
        </w:rPr>
        <w:t>Derivative Units</w:t>
      </w:r>
    </w:p>
    <w:p w14:paraId="0DA56FD6" w14:textId="361D0459" w:rsidR="00F2395B" w:rsidRPr="00F2395B" w:rsidRDefault="00DF2A6C" w:rsidP="003E3821">
      <w:pPr>
        <w:widowControl/>
        <w:wordWrap/>
        <w:spacing w:line="240" w:lineRule="auto"/>
        <w:rPr>
          <w:rFonts w:ascii="Times New Roman" w:hAnsi="Times New Roman" w:cs="Times New Roman"/>
          <w:sz w:val="24"/>
          <w:szCs w:val="24"/>
        </w:rPr>
      </w:pPr>
      <w:r w:rsidRPr="00DF2A6C">
        <w:rPr>
          <w:rFonts w:ascii="Times New Roman" w:hAnsi="Times New Roman" w:cs="Times New Roman"/>
          <w:sz w:val="24"/>
          <w:szCs w:val="24"/>
        </w:rPr>
        <w:t>The derivative unit is written using a slash</w:t>
      </w:r>
      <w:r w:rsidR="00F2395B" w:rsidRPr="00F2395B">
        <w:rPr>
          <w:rFonts w:ascii="Times New Roman" w:hAnsi="Times New Roman" w:cs="Times New Roman"/>
          <w:sz w:val="24"/>
          <w:szCs w:val="24"/>
        </w:rPr>
        <w:t xml:space="preserve">. </w:t>
      </w:r>
      <w:r>
        <w:rPr>
          <w:rFonts w:ascii="Times New Roman" w:hAnsi="Times New Roman" w:cs="Times New Roman"/>
          <w:sz w:val="24"/>
          <w:szCs w:val="24"/>
        </w:rPr>
        <w:t>Example</w:t>
      </w:r>
      <w:r w:rsidR="00F2395B" w:rsidRPr="00F2395B">
        <w:rPr>
          <w:rFonts w:ascii="Times New Roman" w:hAnsi="Times New Roman" w:cs="Times New Roman"/>
          <w:sz w:val="24"/>
          <w:szCs w:val="24"/>
        </w:rPr>
        <w:t>:  cm/s</w:t>
      </w:r>
      <w:r w:rsidR="002B6A75" w:rsidRPr="00F2395B">
        <w:rPr>
          <w:rFonts w:ascii="Times New Roman" w:hAnsi="Times New Roman" w:cs="Times New Roman"/>
          <w:sz w:val="24"/>
          <w:szCs w:val="24"/>
          <w:vertAlign w:val="superscript"/>
        </w:rPr>
        <w:t>2,</w:t>
      </w:r>
      <w:r w:rsidR="00F2395B" w:rsidRPr="00F2395B">
        <w:rPr>
          <w:rFonts w:ascii="Times New Roman" w:hAnsi="Times New Roman" w:cs="Times New Roman"/>
          <w:sz w:val="24"/>
          <w:szCs w:val="24"/>
        </w:rPr>
        <w:t xml:space="preserve"> g</w:t>
      </w:r>
      <w:r w:rsidR="002B6A75" w:rsidRPr="00F2395B">
        <w:rPr>
          <w:rFonts w:ascii="Times New Roman" w:hAnsi="Times New Roman" w:cs="Times New Roman"/>
          <w:sz w:val="24"/>
          <w:szCs w:val="24"/>
        </w:rPr>
        <w:t>/(</w:t>
      </w:r>
      <w:r w:rsidR="00F2395B" w:rsidRPr="00F2395B">
        <w:rPr>
          <w:rFonts w:ascii="Times New Roman" w:hAnsi="Times New Roman" w:cs="Times New Roman"/>
          <w:sz w:val="24"/>
          <w:szCs w:val="24"/>
        </w:rPr>
        <w:t>cm · s)</w:t>
      </w:r>
    </w:p>
    <w:p w14:paraId="190713E7" w14:textId="77777777" w:rsidR="003E3821" w:rsidRPr="00F93CB0" w:rsidRDefault="003E3821" w:rsidP="003E3821">
      <w:pPr>
        <w:widowControl/>
        <w:wordWrap/>
        <w:spacing w:line="240" w:lineRule="auto"/>
        <w:rPr>
          <w:rFonts w:ascii="Times New Roman" w:hAnsi="Times New Roman" w:cs="Times New Roman"/>
          <w:sz w:val="24"/>
          <w:szCs w:val="24"/>
        </w:rPr>
      </w:pPr>
    </w:p>
    <w:p w14:paraId="3F9333E6" w14:textId="49FE2DC2" w:rsidR="003E3821" w:rsidRPr="008A433A" w:rsidRDefault="003E3821" w:rsidP="003E3821">
      <w:pPr>
        <w:widowControl/>
        <w:wordWrap/>
        <w:spacing w:line="240" w:lineRule="auto"/>
        <w:rPr>
          <w:rFonts w:ascii="Times New Roman" w:hAnsi="Times New Roman" w:cs="Times New Roman"/>
          <w:b/>
          <w:bCs/>
          <w:sz w:val="24"/>
          <w:szCs w:val="24"/>
        </w:rPr>
      </w:pPr>
      <w:r w:rsidRPr="008A433A">
        <w:rPr>
          <w:rFonts w:ascii="Times New Roman" w:hAnsi="Times New Roman" w:cs="Times New Roman"/>
          <w:b/>
          <w:bCs/>
          <w:sz w:val="24"/>
          <w:szCs w:val="24"/>
        </w:rPr>
        <w:t>5. Tab</w:t>
      </w:r>
      <w:r w:rsidR="00DF2A6C">
        <w:rPr>
          <w:rFonts w:ascii="Times New Roman" w:hAnsi="Times New Roman" w:cs="Times New Roman"/>
          <w:b/>
          <w:bCs/>
          <w:sz w:val="24"/>
          <w:szCs w:val="24"/>
        </w:rPr>
        <w:t>l</w:t>
      </w:r>
      <w:r w:rsidRPr="008A433A">
        <w:rPr>
          <w:rFonts w:ascii="Times New Roman" w:hAnsi="Times New Roman" w:cs="Times New Roman"/>
          <w:b/>
          <w:bCs/>
          <w:sz w:val="24"/>
          <w:szCs w:val="24"/>
        </w:rPr>
        <w:t>e</w:t>
      </w:r>
      <w:r w:rsidR="00DF2A6C">
        <w:rPr>
          <w:rFonts w:ascii="Times New Roman" w:hAnsi="Times New Roman" w:cs="Times New Roman"/>
          <w:b/>
          <w:bCs/>
          <w:sz w:val="24"/>
          <w:szCs w:val="24"/>
        </w:rPr>
        <w:t>s</w:t>
      </w:r>
      <w:r w:rsidRPr="008A433A">
        <w:rPr>
          <w:rFonts w:ascii="Times New Roman" w:hAnsi="Times New Roman" w:cs="Times New Roman"/>
          <w:b/>
          <w:bCs/>
          <w:sz w:val="24"/>
          <w:szCs w:val="24"/>
        </w:rPr>
        <w:t xml:space="preserve"> </w:t>
      </w:r>
      <w:r w:rsidR="00DF2A6C">
        <w:rPr>
          <w:rFonts w:ascii="Times New Roman" w:hAnsi="Times New Roman" w:cs="Times New Roman"/>
          <w:b/>
          <w:bCs/>
          <w:sz w:val="24"/>
          <w:szCs w:val="24"/>
        </w:rPr>
        <w:t>and</w:t>
      </w:r>
      <w:r w:rsidRPr="008A433A">
        <w:rPr>
          <w:rFonts w:ascii="Times New Roman" w:hAnsi="Times New Roman" w:cs="Times New Roman"/>
          <w:b/>
          <w:bCs/>
          <w:sz w:val="24"/>
          <w:szCs w:val="24"/>
        </w:rPr>
        <w:t xml:space="preserve"> </w:t>
      </w:r>
      <w:r w:rsidR="00DF2A6C">
        <w:rPr>
          <w:rFonts w:ascii="Times New Roman" w:hAnsi="Times New Roman" w:cs="Times New Roman"/>
          <w:b/>
          <w:bCs/>
          <w:sz w:val="24"/>
          <w:szCs w:val="24"/>
        </w:rPr>
        <w:t>Figures</w:t>
      </w:r>
    </w:p>
    <w:p w14:paraId="0D3AD420" w14:textId="1CFCFF84" w:rsidR="003E3821" w:rsidRPr="00F93CB0" w:rsidRDefault="003E3821" w:rsidP="003E3821">
      <w:pPr>
        <w:widowControl/>
        <w:wordWrap/>
        <w:spacing w:line="240" w:lineRule="auto"/>
        <w:rPr>
          <w:rFonts w:ascii="Times New Roman" w:hAnsi="Times New Roman" w:cs="Times New Roman"/>
          <w:b/>
          <w:sz w:val="24"/>
          <w:szCs w:val="24"/>
        </w:rPr>
      </w:pPr>
      <w:r w:rsidRPr="00F93CB0">
        <w:rPr>
          <w:rFonts w:ascii="Times New Roman" w:hAnsi="Times New Roman" w:cs="Times New Roman"/>
          <w:b/>
          <w:sz w:val="24"/>
          <w:szCs w:val="24"/>
        </w:rPr>
        <w:t>1) Tab</w:t>
      </w:r>
      <w:r w:rsidR="00DF2A6C">
        <w:rPr>
          <w:rFonts w:ascii="Times New Roman" w:hAnsi="Times New Roman" w:cs="Times New Roman"/>
          <w:b/>
          <w:sz w:val="24"/>
          <w:szCs w:val="24"/>
        </w:rPr>
        <w:t>l</w:t>
      </w:r>
      <w:r w:rsidRPr="00F93CB0">
        <w:rPr>
          <w:rFonts w:ascii="Times New Roman" w:hAnsi="Times New Roman" w:cs="Times New Roman"/>
          <w:b/>
          <w:sz w:val="24"/>
          <w:szCs w:val="24"/>
        </w:rPr>
        <w:t>e</w:t>
      </w:r>
      <w:r w:rsidR="00DF2A6C">
        <w:rPr>
          <w:rFonts w:ascii="Times New Roman" w:hAnsi="Times New Roman" w:cs="Times New Roman"/>
          <w:b/>
          <w:sz w:val="24"/>
          <w:szCs w:val="24"/>
        </w:rPr>
        <w:t>s</w:t>
      </w:r>
    </w:p>
    <w:p w14:paraId="09787169" w14:textId="0DF992E5" w:rsidR="003E3821" w:rsidRDefault="00DF2A6C" w:rsidP="00334E04">
      <w:pPr>
        <w:widowControl/>
        <w:wordWrap/>
        <w:spacing w:line="240" w:lineRule="auto"/>
        <w:rPr>
          <w:rFonts w:ascii="Times New Roman" w:hAnsi="Times New Roman" w:cs="Times New Roman"/>
          <w:sz w:val="24"/>
          <w:szCs w:val="24"/>
        </w:rPr>
      </w:pPr>
      <w:r w:rsidRPr="00DF2A6C">
        <w:rPr>
          <w:rFonts w:ascii="Times New Roman" w:hAnsi="Times New Roman" w:cs="Times New Roman"/>
          <w:sz w:val="24"/>
          <w:szCs w:val="24"/>
        </w:rPr>
        <w:t xml:space="preserve">Tables </w:t>
      </w:r>
      <w:r w:rsidR="002B6A75">
        <w:rPr>
          <w:rFonts w:ascii="Times New Roman" w:hAnsi="Times New Roman" w:cs="Times New Roman"/>
          <w:sz w:val="24"/>
          <w:szCs w:val="24"/>
        </w:rPr>
        <w:t>display</w:t>
      </w:r>
      <w:r w:rsidRPr="00DF2A6C">
        <w:rPr>
          <w:rFonts w:ascii="Times New Roman" w:hAnsi="Times New Roman" w:cs="Times New Roman"/>
          <w:sz w:val="24"/>
          <w:szCs w:val="24"/>
        </w:rPr>
        <w:t xml:space="preserve"> information arranged in columns and rows and are </w:t>
      </w:r>
      <w:r w:rsidR="002B6A75">
        <w:rPr>
          <w:rFonts w:ascii="Times New Roman" w:hAnsi="Times New Roman" w:cs="Times New Roman"/>
          <w:sz w:val="24"/>
          <w:szCs w:val="24"/>
        </w:rPr>
        <w:t xml:space="preserve">commonly </w:t>
      </w:r>
      <w:r w:rsidRPr="00DF2A6C">
        <w:rPr>
          <w:rFonts w:ascii="Times New Roman" w:hAnsi="Times New Roman" w:cs="Times New Roman"/>
          <w:sz w:val="24"/>
          <w:szCs w:val="24"/>
        </w:rPr>
        <w:t xml:space="preserve">used to represent numeric data. Each table must have a title that is sequentially numbered and placed </w:t>
      </w:r>
      <w:r w:rsidRPr="00DF2A6C">
        <w:rPr>
          <w:rFonts w:ascii="Times New Roman" w:hAnsi="Times New Roman" w:cs="Times New Roman"/>
          <w:sz w:val="24"/>
          <w:szCs w:val="24"/>
        </w:rPr>
        <w:lastRenderedPageBreak/>
        <w:t>on</w:t>
      </w:r>
      <w:r w:rsidR="002B6A75">
        <w:rPr>
          <w:rFonts w:ascii="Times New Roman" w:hAnsi="Times New Roman" w:cs="Times New Roman"/>
          <w:sz w:val="24"/>
          <w:szCs w:val="24"/>
        </w:rPr>
        <w:t xml:space="preserve"> the</w:t>
      </w:r>
      <w:r w:rsidRPr="00DF2A6C">
        <w:rPr>
          <w:rFonts w:ascii="Times New Roman" w:hAnsi="Times New Roman" w:cs="Times New Roman"/>
          <w:sz w:val="24"/>
          <w:szCs w:val="24"/>
        </w:rPr>
        <w:t xml:space="preserve"> top of the table. Table titles start with a capital letter and do not </w:t>
      </w:r>
      <w:r w:rsidR="002B6A75">
        <w:rPr>
          <w:rFonts w:ascii="Times New Roman" w:hAnsi="Times New Roman" w:cs="Times New Roman"/>
          <w:sz w:val="24"/>
          <w:szCs w:val="24"/>
        </w:rPr>
        <w:t>contain</w:t>
      </w:r>
      <w:r w:rsidRPr="00DF2A6C">
        <w:rPr>
          <w:rFonts w:ascii="Times New Roman" w:hAnsi="Times New Roman" w:cs="Times New Roman"/>
          <w:sz w:val="24"/>
          <w:szCs w:val="24"/>
        </w:rPr>
        <w:t xml:space="preserve"> a period at the end of the caption.</w:t>
      </w:r>
      <w:r w:rsidR="00964393">
        <w:rPr>
          <w:rFonts w:ascii="Times New Roman" w:hAnsi="Times New Roman" w:cs="Times New Roman"/>
          <w:sz w:val="24"/>
          <w:szCs w:val="24"/>
        </w:rPr>
        <w:t xml:space="preserve"> </w:t>
      </w:r>
    </w:p>
    <w:p w14:paraId="547EBDC6" w14:textId="31175368" w:rsidR="00964393" w:rsidRDefault="00DF2A6C" w:rsidP="00334E04">
      <w:pPr>
        <w:widowControl/>
        <w:wordWrap/>
        <w:spacing w:line="240" w:lineRule="auto"/>
        <w:rPr>
          <w:rFonts w:ascii="Times New Roman" w:hAnsi="Times New Roman" w:cs="Times New Roman"/>
          <w:sz w:val="24"/>
          <w:szCs w:val="24"/>
        </w:rPr>
      </w:pPr>
      <w:r w:rsidRPr="00DF2A6C">
        <w:rPr>
          <w:rFonts w:ascii="Times New Roman" w:hAnsi="Times New Roman" w:cs="Times New Roman"/>
          <w:sz w:val="24"/>
          <w:szCs w:val="24"/>
        </w:rPr>
        <w:t xml:space="preserve">Tables </w:t>
      </w:r>
      <w:r w:rsidR="002B6A75">
        <w:rPr>
          <w:rFonts w:ascii="Times New Roman" w:hAnsi="Times New Roman" w:cs="Times New Roman"/>
          <w:sz w:val="24"/>
          <w:szCs w:val="24"/>
        </w:rPr>
        <w:t>must</w:t>
      </w:r>
      <w:r w:rsidRPr="00DF2A6C">
        <w:rPr>
          <w:rFonts w:ascii="Times New Roman" w:hAnsi="Times New Roman" w:cs="Times New Roman"/>
          <w:sz w:val="24"/>
          <w:szCs w:val="24"/>
        </w:rPr>
        <w:t xml:space="preserve"> </w:t>
      </w:r>
      <w:r w:rsidRPr="00DF2A6C">
        <w:rPr>
          <w:rFonts w:ascii="Times New Roman" w:hAnsi="Times New Roman" w:cs="Times New Roman"/>
          <w:b/>
          <w:bCs/>
          <w:sz w:val="24"/>
          <w:szCs w:val="24"/>
        </w:rPr>
        <w:t xml:space="preserve">not </w:t>
      </w:r>
      <w:r w:rsidR="008977DF">
        <w:rPr>
          <w:rFonts w:ascii="Times New Roman" w:hAnsi="Times New Roman" w:cs="Times New Roman"/>
          <w:b/>
          <w:bCs/>
          <w:sz w:val="24"/>
          <w:szCs w:val="24"/>
        </w:rPr>
        <w:t xml:space="preserve">be </w:t>
      </w:r>
      <w:r w:rsidRPr="00DF2A6C">
        <w:rPr>
          <w:rFonts w:ascii="Times New Roman" w:hAnsi="Times New Roman" w:cs="Times New Roman"/>
          <w:b/>
          <w:bCs/>
          <w:sz w:val="24"/>
          <w:szCs w:val="24"/>
        </w:rPr>
        <w:t>displayed</w:t>
      </w:r>
      <w:r w:rsidRPr="00DF2A6C">
        <w:rPr>
          <w:rFonts w:ascii="Times New Roman" w:hAnsi="Times New Roman" w:cs="Times New Roman"/>
          <w:sz w:val="24"/>
          <w:szCs w:val="24"/>
        </w:rPr>
        <w:t xml:space="preserve"> as pictures </w:t>
      </w:r>
      <w:r w:rsidR="00964393">
        <w:rPr>
          <w:rFonts w:ascii="Times New Roman" w:hAnsi="Times New Roman" w:cs="Times New Roman"/>
          <w:sz w:val="24"/>
          <w:szCs w:val="24"/>
        </w:rPr>
        <w:t xml:space="preserve">(.jpeg, .png, </w:t>
      </w:r>
      <w:r w:rsidR="008977DF">
        <w:rPr>
          <w:rFonts w:ascii="Times New Roman" w:hAnsi="Times New Roman" w:cs="Times New Roman"/>
          <w:sz w:val="24"/>
          <w:szCs w:val="24"/>
        </w:rPr>
        <w:t>etc.</w:t>
      </w:r>
      <w:r w:rsidR="00964393">
        <w:rPr>
          <w:rFonts w:ascii="Times New Roman" w:hAnsi="Times New Roman" w:cs="Times New Roman"/>
          <w:sz w:val="24"/>
          <w:szCs w:val="24"/>
        </w:rPr>
        <w:t>)</w:t>
      </w:r>
      <w:r w:rsidR="007C5396">
        <w:rPr>
          <w:rFonts w:ascii="Times New Roman" w:hAnsi="Times New Roman" w:cs="Times New Roman"/>
          <w:sz w:val="24"/>
          <w:szCs w:val="24"/>
        </w:rPr>
        <w:t>.</w:t>
      </w:r>
    </w:p>
    <w:p w14:paraId="73E2412E" w14:textId="7EF2A89E" w:rsidR="00334E04" w:rsidRPr="00964393" w:rsidRDefault="00334E04" w:rsidP="00964393">
      <w:pPr>
        <w:jc w:val="center"/>
        <w:rPr>
          <w:rFonts w:ascii="Times New Roman" w:hAnsi="Times New Roman" w:cs="Times New Roman"/>
        </w:rPr>
      </w:pPr>
      <w:r w:rsidRPr="00964393">
        <w:rPr>
          <w:rFonts w:ascii="Times New Roman" w:hAnsi="Times New Roman" w:cs="Times New Roman"/>
          <w:b/>
          <w:bCs/>
          <w:lang w:val="de-AT"/>
        </w:rPr>
        <w:t>Tab</w:t>
      </w:r>
      <w:r w:rsidR="00DF2A6C">
        <w:rPr>
          <w:rFonts w:ascii="Times New Roman" w:hAnsi="Times New Roman" w:cs="Times New Roman"/>
          <w:b/>
          <w:bCs/>
          <w:lang w:val="de-AT"/>
        </w:rPr>
        <w:t>l</w:t>
      </w:r>
      <w:r w:rsidRPr="00964393">
        <w:rPr>
          <w:rFonts w:ascii="Times New Roman" w:hAnsi="Times New Roman" w:cs="Times New Roman"/>
          <w:b/>
          <w:bCs/>
          <w:lang w:val="de-AT"/>
        </w:rPr>
        <w:t xml:space="preserve">e </w:t>
      </w:r>
      <w:r w:rsidR="00DF2A6C">
        <w:rPr>
          <w:rFonts w:ascii="Times New Roman" w:hAnsi="Times New Roman" w:cs="Times New Roman"/>
          <w:b/>
          <w:bCs/>
          <w:lang w:val="de-AT"/>
        </w:rPr>
        <w:t>1</w:t>
      </w:r>
      <w:r w:rsidRPr="00964393">
        <w:rPr>
          <w:rFonts w:ascii="Times New Roman" w:hAnsi="Times New Roman" w:cs="Times New Roman"/>
          <w:b/>
          <w:bCs/>
          <w:lang w:val="de-AT"/>
        </w:rPr>
        <w:t>.</w:t>
      </w:r>
      <w:r w:rsidRPr="00964393">
        <w:rPr>
          <w:rFonts w:ascii="Times New Roman" w:hAnsi="Times New Roman" w:cs="Times New Roman"/>
          <w:lang w:val="de-AT"/>
        </w:rPr>
        <w:t xml:space="preserve"> </w:t>
      </w:r>
      <w:r w:rsidR="00DF2A6C" w:rsidRPr="00DF2A6C">
        <w:rPr>
          <w:rFonts w:ascii="Times New Roman" w:hAnsi="Times New Roman" w:cs="Times New Roman"/>
          <w:lang w:val="de-AT"/>
        </w:rPr>
        <w:t xml:space="preserve">The concentration of radioisotopes in </w:t>
      </w:r>
      <w:r w:rsidR="009859B1">
        <w:rPr>
          <w:rFonts w:ascii="Times New Roman" w:hAnsi="Times New Roman" w:cs="Times New Roman"/>
          <w:lang w:val="de-AT"/>
        </w:rPr>
        <w:t xml:space="preserve">the </w:t>
      </w:r>
      <w:r w:rsidR="00DF2A6C" w:rsidRPr="00DF2A6C">
        <w:rPr>
          <w:rFonts w:ascii="Times New Roman" w:hAnsi="Times New Roman" w:cs="Times New Roman"/>
          <w:lang w:val="de-AT"/>
        </w:rPr>
        <w:t>air</w:t>
      </w:r>
    </w:p>
    <w:tbl>
      <w:tblPr>
        <w:tblW w:w="0" w:type="auto"/>
        <w:jc w:val="center"/>
        <w:tblLayout w:type="fixed"/>
        <w:tblLook w:val="0000" w:firstRow="0" w:lastRow="0" w:firstColumn="0" w:lastColumn="0" w:noHBand="0" w:noVBand="0"/>
      </w:tblPr>
      <w:tblGrid>
        <w:gridCol w:w="2274"/>
        <w:gridCol w:w="1596"/>
        <w:gridCol w:w="1819"/>
      </w:tblGrid>
      <w:tr w:rsidR="00334E04" w:rsidRPr="007C5396" w14:paraId="4F98BD7C" w14:textId="77777777" w:rsidTr="00964393">
        <w:trPr>
          <w:jc w:val="center"/>
        </w:trPr>
        <w:tc>
          <w:tcPr>
            <w:tcW w:w="2274" w:type="dxa"/>
            <w:tcBorders>
              <w:top w:val="single" w:sz="4" w:space="0" w:color="00000A"/>
              <w:bottom w:val="single" w:sz="4" w:space="0" w:color="00000A"/>
            </w:tcBorders>
            <w:shd w:val="clear" w:color="auto" w:fill="auto"/>
          </w:tcPr>
          <w:p w14:paraId="535A9714" w14:textId="064FEFBB" w:rsidR="00334E04" w:rsidRPr="007C5396" w:rsidRDefault="00F2395B" w:rsidP="00964393">
            <w:pPr>
              <w:jc w:val="center"/>
              <w:rPr>
                <w:rFonts w:ascii="Times New Roman" w:hAnsi="Times New Roman" w:cs="Times New Roman"/>
              </w:rPr>
            </w:pPr>
            <w:r w:rsidRPr="007C5396">
              <w:rPr>
                <w:rFonts w:ascii="Times New Roman" w:hAnsi="Times New Roman" w:cs="Times New Roman"/>
                <w:b/>
              </w:rPr>
              <w:t>Radioisotop</w:t>
            </w:r>
            <w:r w:rsidR="00DF2A6C">
              <w:rPr>
                <w:rFonts w:ascii="Times New Roman" w:hAnsi="Times New Roman" w:cs="Times New Roman"/>
                <w:b/>
              </w:rPr>
              <w:t>es</w:t>
            </w:r>
          </w:p>
        </w:tc>
        <w:tc>
          <w:tcPr>
            <w:tcW w:w="1596" w:type="dxa"/>
            <w:tcBorders>
              <w:top w:val="single" w:sz="4" w:space="0" w:color="00000A"/>
              <w:bottom w:val="single" w:sz="4" w:space="0" w:color="00000A"/>
            </w:tcBorders>
            <w:shd w:val="clear" w:color="auto" w:fill="auto"/>
          </w:tcPr>
          <w:p w14:paraId="5562BC0C" w14:textId="7DEDD230" w:rsidR="00334E04" w:rsidRPr="007C5396" w:rsidRDefault="00DF2A6C" w:rsidP="00964393">
            <w:pPr>
              <w:jc w:val="center"/>
              <w:rPr>
                <w:rFonts w:ascii="Times New Roman" w:hAnsi="Times New Roman" w:cs="Times New Roman"/>
              </w:rPr>
            </w:pPr>
            <w:r>
              <w:rPr>
                <w:rFonts w:ascii="Times New Roman" w:hAnsi="Times New Roman" w:cs="Times New Roman"/>
                <w:b/>
                <w:iCs/>
              </w:rPr>
              <w:t>Concentration</w:t>
            </w:r>
            <w:r w:rsidR="00964393" w:rsidRPr="007C5396">
              <w:rPr>
                <w:rFonts w:ascii="Times New Roman" w:hAnsi="Times New Roman" w:cs="Times New Roman"/>
                <w:b/>
                <w:iCs/>
              </w:rPr>
              <w:t xml:space="preserve"> (Bq/m</w:t>
            </w:r>
            <w:r w:rsidR="00964393" w:rsidRPr="007C5396">
              <w:rPr>
                <w:rFonts w:ascii="Times New Roman" w:hAnsi="Times New Roman" w:cs="Times New Roman"/>
                <w:b/>
                <w:iCs/>
                <w:vertAlign w:val="superscript"/>
              </w:rPr>
              <w:t>3</w:t>
            </w:r>
            <w:r w:rsidR="00964393" w:rsidRPr="007C5396">
              <w:rPr>
                <w:rFonts w:ascii="Times New Roman" w:hAnsi="Times New Roman" w:cs="Times New Roman"/>
                <w:b/>
                <w:iCs/>
              </w:rPr>
              <w:t>)</w:t>
            </w:r>
          </w:p>
        </w:tc>
        <w:tc>
          <w:tcPr>
            <w:tcW w:w="1819" w:type="dxa"/>
            <w:tcBorders>
              <w:top w:val="single" w:sz="4" w:space="0" w:color="00000A"/>
              <w:bottom w:val="single" w:sz="4" w:space="0" w:color="00000A"/>
            </w:tcBorders>
            <w:shd w:val="clear" w:color="auto" w:fill="auto"/>
          </w:tcPr>
          <w:p w14:paraId="47D4F3C6" w14:textId="4471C1F4" w:rsidR="00334E04" w:rsidRPr="007C5396" w:rsidRDefault="00DF2A6C" w:rsidP="00964393">
            <w:pPr>
              <w:jc w:val="center"/>
              <w:rPr>
                <w:rFonts w:ascii="Times New Roman" w:hAnsi="Times New Roman" w:cs="Times New Roman"/>
              </w:rPr>
            </w:pPr>
            <w:r>
              <w:rPr>
                <w:rFonts w:ascii="Times New Roman" w:hAnsi="Times New Roman" w:cs="Times New Roman"/>
                <w:b/>
              </w:rPr>
              <w:t>Remarks</w:t>
            </w:r>
          </w:p>
        </w:tc>
      </w:tr>
      <w:tr w:rsidR="00334E04" w:rsidRPr="007C5396" w14:paraId="416B1F41" w14:textId="77777777" w:rsidTr="00964393">
        <w:trPr>
          <w:jc w:val="center"/>
        </w:trPr>
        <w:tc>
          <w:tcPr>
            <w:tcW w:w="2274" w:type="dxa"/>
            <w:tcBorders>
              <w:top w:val="single" w:sz="4" w:space="0" w:color="00000A"/>
              <w:bottom w:val="single" w:sz="4" w:space="0" w:color="00000A"/>
            </w:tcBorders>
            <w:shd w:val="clear" w:color="auto" w:fill="auto"/>
          </w:tcPr>
          <w:p w14:paraId="31AA0D9F" w14:textId="4B4415EC" w:rsidR="00334E04" w:rsidRPr="007C5396" w:rsidRDefault="00964393" w:rsidP="00964393">
            <w:pPr>
              <w:jc w:val="center"/>
              <w:rPr>
                <w:rFonts w:ascii="Times New Roman" w:hAnsi="Times New Roman" w:cs="Times New Roman"/>
              </w:rPr>
            </w:pPr>
            <w:r w:rsidRPr="007C5396">
              <w:rPr>
                <w:rFonts w:ascii="Times New Roman" w:hAnsi="Times New Roman" w:cs="Times New Roman"/>
                <w:sz w:val="24"/>
                <w:szCs w:val="24"/>
                <w:vertAlign w:val="superscript"/>
              </w:rPr>
              <w:t>137</w:t>
            </w:r>
            <w:r w:rsidRPr="007C5396">
              <w:rPr>
                <w:rFonts w:ascii="Times New Roman" w:hAnsi="Times New Roman" w:cs="Times New Roman"/>
                <w:sz w:val="24"/>
                <w:szCs w:val="24"/>
              </w:rPr>
              <w:t>Cs</w:t>
            </w:r>
          </w:p>
        </w:tc>
        <w:tc>
          <w:tcPr>
            <w:tcW w:w="1596" w:type="dxa"/>
            <w:tcBorders>
              <w:top w:val="single" w:sz="4" w:space="0" w:color="00000A"/>
              <w:bottom w:val="single" w:sz="4" w:space="0" w:color="00000A"/>
            </w:tcBorders>
            <w:shd w:val="clear" w:color="auto" w:fill="auto"/>
          </w:tcPr>
          <w:p w14:paraId="63D962DA" w14:textId="7649D73C" w:rsidR="00334E04" w:rsidRPr="007C5396" w:rsidRDefault="00964393" w:rsidP="00964393">
            <w:pPr>
              <w:jc w:val="center"/>
              <w:rPr>
                <w:rFonts w:ascii="Times New Roman" w:hAnsi="Times New Roman" w:cs="Times New Roman"/>
              </w:rPr>
            </w:pPr>
            <w:r w:rsidRPr="007C5396">
              <w:rPr>
                <w:rFonts w:ascii="Times New Roman" w:hAnsi="Times New Roman" w:cs="Times New Roman"/>
              </w:rPr>
              <w:t>10</w:t>
            </w:r>
          </w:p>
        </w:tc>
        <w:tc>
          <w:tcPr>
            <w:tcW w:w="1819" w:type="dxa"/>
            <w:tcBorders>
              <w:top w:val="single" w:sz="4" w:space="0" w:color="00000A"/>
              <w:bottom w:val="single" w:sz="4" w:space="0" w:color="00000A"/>
            </w:tcBorders>
            <w:shd w:val="clear" w:color="auto" w:fill="auto"/>
          </w:tcPr>
          <w:p w14:paraId="25B23A16" w14:textId="5F47B8F4" w:rsidR="00334E04" w:rsidRPr="007C5396" w:rsidRDefault="00334E04" w:rsidP="00964393">
            <w:pPr>
              <w:jc w:val="center"/>
              <w:rPr>
                <w:rFonts w:ascii="Times New Roman" w:hAnsi="Times New Roman" w:cs="Times New Roman"/>
              </w:rPr>
            </w:pPr>
            <w:r w:rsidRPr="007C5396">
              <w:rPr>
                <w:rFonts w:ascii="Times New Roman" w:hAnsi="Times New Roman" w:cs="Times New Roman"/>
                <w:iCs/>
              </w:rPr>
              <w:t>Times New Roman</w:t>
            </w:r>
            <w:r w:rsidR="007C5396" w:rsidRPr="007C5396">
              <w:rPr>
                <w:rFonts w:ascii="Times New Roman" w:hAnsi="Times New Roman" w:cs="Times New Roman"/>
                <w:iCs/>
              </w:rPr>
              <w:t xml:space="preserve"> font 10</w:t>
            </w:r>
          </w:p>
        </w:tc>
      </w:tr>
      <w:tr w:rsidR="00334E04" w:rsidRPr="004439CA" w14:paraId="0B5FA591" w14:textId="77777777" w:rsidTr="00964393">
        <w:trPr>
          <w:jc w:val="center"/>
        </w:trPr>
        <w:tc>
          <w:tcPr>
            <w:tcW w:w="2274" w:type="dxa"/>
            <w:tcBorders>
              <w:top w:val="single" w:sz="4" w:space="0" w:color="00000A"/>
              <w:bottom w:val="single" w:sz="4" w:space="0" w:color="00000A"/>
            </w:tcBorders>
            <w:shd w:val="clear" w:color="auto" w:fill="auto"/>
          </w:tcPr>
          <w:p w14:paraId="459AE278" w14:textId="50B4AFB1" w:rsidR="00334E04" w:rsidRPr="007C5396" w:rsidRDefault="00964393" w:rsidP="00964393">
            <w:pPr>
              <w:jc w:val="center"/>
              <w:rPr>
                <w:rFonts w:ascii="Times New Roman" w:hAnsi="Times New Roman" w:cs="Times New Roman"/>
              </w:rPr>
            </w:pPr>
            <w:r w:rsidRPr="007C5396">
              <w:rPr>
                <w:rFonts w:ascii="Times New Roman" w:hAnsi="Times New Roman" w:cs="Times New Roman"/>
                <w:sz w:val="24"/>
                <w:szCs w:val="24"/>
                <w:vertAlign w:val="superscript"/>
              </w:rPr>
              <w:t>131</w:t>
            </w:r>
            <w:r w:rsidRPr="007C5396">
              <w:rPr>
                <w:rFonts w:ascii="Times New Roman" w:hAnsi="Times New Roman" w:cs="Times New Roman"/>
                <w:sz w:val="24"/>
                <w:szCs w:val="24"/>
              </w:rPr>
              <w:t>I</w:t>
            </w:r>
          </w:p>
        </w:tc>
        <w:tc>
          <w:tcPr>
            <w:tcW w:w="1596" w:type="dxa"/>
            <w:tcBorders>
              <w:top w:val="single" w:sz="4" w:space="0" w:color="00000A"/>
              <w:bottom w:val="single" w:sz="4" w:space="0" w:color="00000A"/>
            </w:tcBorders>
            <w:shd w:val="clear" w:color="auto" w:fill="auto"/>
          </w:tcPr>
          <w:p w14:paraId="61EEF7F9" w14:textId="4D2A67C8" w:rsidR="00334E04" w:rsidRPr="007C5396" w:rsidRDefault="00F2395B" w:rsidP="00964393">
            <w:pPr>
              <w:jc w:val="center"/>
              <w:rPr>
                <w:rFonts w:ascii="Times New Roman" w:hAnsi="Times New Roman" w:cs="Times New Roman"/>
              </w:rPr>
            </w:pPr>
            <w:r w:rsidRPr="007C5396">
              <w:rPr>
                <w:rFonts w:ascii="Times New Roman" w:hAnsi="Times New Roman" w:cs="Times New Roman"/>
              </w:rPr>
              <w:t>10</w:t>
            </w:r>
          </w:p>
        </w:tc>
        <w:tc>
          <w:tcPr>
            <w:tcW w:w="1819" w:type="dxa"/>
            <w:tcBorders>
              <w:top w:val="single" w:sz="4" w:space="0" w:color="00000A"/>
              <w:bottom w:val="single" w:sz="4" w:space="0" w:color="00000A"/>
            </w:tcBorders>
            <w:shd w:val="clear" w:color="auto" w:fill="auto"/>
          </w:tcPr>
          <w:p w14:paraId="27ABF841" w14:textId="1B3A76BC" w:rsidR="00334E04" w:rsidRPr="007C5396" w:rsidRDefault="007C5396" w:rsidP="00964393">
            <w:pPr>
              <w:jc w:val="center"/>
              <w:rPr>
                <w:rFonts w:ascii="Times New Roman" w:hAnsi="Times New Roman" w:cs="Times New Roman"/>
              </w:rPr>
            </w:pPr>
            <w:r w:rsidRPr="007C5396">
              <w:rPr>
                <w:rFonts w:ascii="Times New Roman" w:hAnsi="Times New Roman" w:cs="Times New Roman"/>
                <w:iCs/>
              </w:rPr>
              <w:t>Times New Roman font 10</w:t>
            </w:r>
          </w:p>
        </w:tc>
      </w:tr>
    </w:tbl>
    <w:p w14:paraId="7D6E8F2A" w14:textId="77777777" w:rsidR="00287DD0" w:rsidRDefault="00287DD0" w:rsidP="00DF2A6C">
      <w:pPr>
        <w:widowControl/>
        <w:wordWrap/>
        <w:spacing w:line="240" w:lineRule="auto"/>
        <w:rPr>
          <w:rFonts w:ascii="Times New Roman" w:hAnsi="Times New Roman" w:cs="Times New Roman"/>
          <w:sz w:val="24"/>
          <w:szCs w:val="24"/>
        </w:rPr>
      </w:pPr>
    </w:p>
    <w:p w14:paraId="4E81CA38" w14:textId="5FE06D70" w:rsidR="00DF2A6C" w:rsidRPr="00445300" w:rsidRDefault="00DF2A6C" w:rsidP="00077A65">
      <w:pPr>
        <w:widowControl/>
        <w:wordWrap/>
        <w:spacing w:after="0" w:line="240" w:lineRule="auto"/>
        <w:rPr>
          <w:rFonts w:ascii="Times New Roman" w:hAnsi="Times New Roman" w:cs="Times New Roman"/>
          <w:sz w:val="24"/>
          <w:szCs w:val="24"/>
        </w:rPr>
      </w:pPr>
      <w:r w:rsidRPr="00445300">
        <w:rPr>
          <w:rFonts w:ascii="Times New Roman" w:hAnsi="Times New Roman" w:cs="Times New Roman"/>
          <w:sz w:val="24"/>
          <w:szCs w:val="24"/>
        </w:rPr>
        <w:t>When referring to a table in a paper, use the word "Table". For example, Table 2, Tables 4–6.</w:t>
      </w:r>
    </w:p>
    <w:p w14:paraId="64379AA3" w14:textId="77777777" w:rsidR="00DF2A6C" w:rsidRPr="00445300" w:rsidRDefault="00DF2A6C" w:rsidP="00077A65">
      <w:pPr>
        <w:widowControl/>
        <w:wordWrap/>
        <w:spacing w:line="240" w:lineRule="auto"/>
        <w:rPr>
          <w:rFonts w:ascii="Times New Roman" w:hAnsi="Times New Roman" w:cs="Times New Roman"/>
          <w:sz w:val="24"/>
          <w:szCs w:val="24"/>
        </w:rPr>
      </w:pPr>
      <w:r w:rsidRPr="00445300">
        <w:rPr>
          <w:rFonts w:ascii="Times New Roman" w:hAnsi="Times New Roman" w:cs="Times New Roman"/>
          <w:sz w:val="24"/>
          <w:szCs w:val="24"/>
        </w:rPr>
        <w:t>For tables, footnotes are indicated by the lowercase superscript in alphabetical order (a-z).</w:t>
      </w:r>
    </w:p>
    <w:p w14:paraId="3E10F18F" w14:textId="3E3BBEBE" w:rsidR="00DF2A6C" w:rsidRPr="00F93CB0" w:rsidRDefault="00DF2A6C" w:rsidP="00077A65">
      <w:pPr>
        <w:widowControl/>
        <w:wordWrap/>
        <w:spacing w:after="0" w:line="240" w:lineRule="auto"/>
        <w:rPr>
          <w:rFonts w:ascii="Times New Roman" w:hAnsi="Times New Roman" w:cs="Times New Roman"/>
          <w:sz w:val="24"/>
          <w:szCs w:val="24"/>
        </w:rPr>
      </w:pPr>
      <w:r w:rsidRPr="00445300">
        <w:rPr>
          <w:rFonts w:ascii="Times New Roman" w:hAnsi="Times New Roman" w:cs="Times New Roman"/>
          <w:sz w:val="24"/>
          <w:szCs w:val="24"/>
        </w:rPr>
        <w:t xml:space="preserve">Data in tables should not be duplicated in </w:t>
      </w:r>
      <w:r w:rsidR="009859B1" w:rsidRPr="00445300">
        <w:rPr>
          <w:rFonts w:ascii="Times New Roman" w:hAnsi="Times New Roman" w:cs="Times New Roman"/>
          <w:sz w:val="24"/>
          <w:szCs w:val="24"/>
        </w:rPr>
        <w:t xml:space="preserve">the </w:t>
      </w:r>
      <w:r w:rsidRPr="00445300">
        <w:rPr>
          <w:rFonts w:ascii="Times New Roman" w:hAnsi="Times New Roman" w:cs="Times New Roman"/>
          <w:sz w:val="24"/>
          <w:szCs w:val="24"/>
        </w:rPr>
        <w:t>text.</w:t>
      </w:r>
    </w:p>
    <w:p w14:paraId="7B4EC7EE" w14:textId="77777777" w:rsidR="00334E04" w:rsidRPr="00F93CB0" w:rsidRDefault="00334E04" w:rsidP="00334E04">
      <w:pPr>
        <w:widowControl/>
        <w:wordWrap/>
        <w:spacing w:line="240" w:lineRule="auto"/>
        <w:rPr>
          <w:rFonts w:ascii="Times New Roman" w:hAnsi="Times New Roman" w:cs="Times New Roman"/>
          <w:sz w:val="24"/>
          <w:szCs w:val="24"/>
        </w:rPr>
      </w:pPr>
    </w:p>
    <w:p w14:paraId="40102C88" w14:textId="77777777" w:rsidR="00AA431E" w:rsidRPr="00AA431E" w:rsidRDefault="00AA431E" w:rsidP="00077A65">
      <w:pPr>
        <w:widowControl/>
        <w:wordWrap/>
        <w:spacing w:line="240" w:lineRule="auto"/>
        <w:jc w:val="left"/>
        <w:rPr>
          <w:rFonts w:ascii="Times New Roman" w:hAnsi="Times New Roman" w:cs="Times New Roman"/>
          <w:b/>
          <w:bCs/>
          <w:sz w:val="24"/>
          <w:szCs w:val="24"/>
        </w:rPr>
      </w:pPr>
      <w:r w:rsidRPr="00AA431E">
        <w:rPr>
          <w:rFonts w:ascii="Times New Roman" w:hAnsi="Times New Roman" w:cs="Times New Roman"/>
          <w:b/>
          <w:bCs/>
          <w:sz w:val="24"/>
          <w:szCs w:val="24"/>
        </w:rPr>
        <w:t>2) Pictures, Illustrations, and Diagrams</w:t>
      </w:r>
    </w:p>
    <w:p w14:paraId="47892A95" w14:textId="55402B52" w:rsidR="00AA431E" w:rsidRPr="00AA431E" w:rsidRDefault="00AA431E" w:rsidP="00AA431E">
      <w:pPr>
        <w:widowControl/>
        <w:wordWrap/>
        <w:spacing w:line="240" w:lineRule="auto"/>
        <w:rPr>
          <w:rFonts w:ascii="Times New Roman" w:hAnsi="Times New Roman" w:cs="Times New Roman"/>
          <w:sz w:val="24"/>
          <w:szCs w:val="24"/>
        </w:rPr>
      </w:pPr>
      <w:r w:rsidRPr="00AA431E">
        <w:rPr>
          <w:rFonts w:ascii="Times New Roman" w:hAnsi="Times New Roman" w:cs="Times New Roman"/>
          <w:sz w:val="24"/>
          <w:szCs w:val="24"/>
        </w:rPr>
        <w:t>Illustrations and diagrams must be accurate, clear</w:t>
      </w:r>
      <w:r w:rsidR="009859B1">
        <w:rPr>
          <w:rFonts w:ascii="Times New Roman" w:hAnsi="Times New Roman" w:cs="Times New Roman"/>
          <w:sz w:val="24"/>
          <w:szCs w:val="24"/>
        </w:rPr>
        <w:t>,</w:t>
      </w:r>
      <w:r w:rsidRPr="00AA431E">
        <w:rPr>
          <w:rFonts w:ascii="Times New Roman" w:hAnsi="Times New Roman" w:cs="Times New Roman"/>
          <w:sz w:val="24"/>
          <w:szCs w:val="24"/>
        </w:rPr>
        <w:t xml:space="preserve"> and concise. Images, illustrations</w:t>
      </w:r>
      <w:r w:rsidR="009859B1">
        <w:rPr>
          <w:rFonts w:ascii="Times New Roman" w:hAnsi="Times New Roman" w:cs="Times New Roman"/>
          <w:sz w:val="24"/>
          <w:szCs w:val="24"/>
        </w:rPr>
        <w:t>,</w:t>
      </w:r>
      <w:r w:rsidRPr="00AA431E">
        <w:rPr>
          <w:rFonts w:ascii="Times New Roman" w:hAnsi="Times New Roman" w:cs="Times New Roman"/>
          <w:sz w:val="24"/>
          <w:szCs w:val="24"/>
        </w:rPr>
        <w:t xml:space="preserve"> and diagrams are prepared in </w:t>
      </w:r>
      <w:r>
        <w:rPr>
          <w:rFonts w:ascii="Times New Roman" w:hAnsi="Times New Roman" w:cs="Times New Roman"/>
          <w:sz w:val="24"/>
          <w:szCs w:val="24"/>
        </w:rPr>
        <w:t>.</w:t>
      </w:r>
      <w:r w:rsidRPr="00AA431E">
        <w:rPr>
          <w:rFonts w:ascii="Times New Roman" w:hAnsi="Times New Roman" w:cs="Times New Roman"/>
          <w:b/>
          <w:bCs/>
          <w:sz w:val="24"/>
          <w:szCs w:val="24"/>
        </w:rPr>
        <w:t>jpeg</w:t>
      </w:r>
      <w:r w:rsidRPr="00AA431E">
        <w:rPr>
          <w:rFonts w:ascii="Times New Roman" w:hAnsi="Times New Roman" w:cs="Times New Roman"/>
          <w:sz w:val="24"/>
          <w:szCs w:val="24"/>
        </w:rPr>
        <w:t xml:space="preserve"> or </w:t>
      </w:r>
      <w:r>
        <w:rPr>
          <w:rFonts w:ascii="Times New Roman" w:hAnsi="Times New Roman" w:cs="Times New Roman"/>
          <w:sz w:val="24"/>
          <w:szCs w:val="24"/>
        </w:rPr>
        <w:t>.</w:t>
      </w:r>
      <w:r w:rsidRPr="00AA431E">
        <w:rPr>
          <w:rFonts w:ascii="Times New Roman" w:hAnsi="Times New Roman" w:cs="Times New Roman"/>
          <w:b/>
          <w:bCs/>
          <w:sz w:val="24"/>
          <w:szCs w:val="24"/>
        </w:rPr>
        <w:t>tiff</w:t>
      </w:r>
      <w:r w:rsidRPr="00AA431E">
        <w:rPr>
          <w:rFonts w:ascii="Times New Roman" w:hAnsi="Times New Roman" w:cs="Times New Roman"/>
          <w:sz w:val="24"/>
          <w:szCs w:val="24"/>
        </w:rPr>
        <w:t xml:space="preserve"> format with a resolution of at least 300 dpi.</w:t>
      </w:r>
    </w:p>
    <w:p w14:paraId="74337369" w14:textId="77777777" w:rsidR="00AA431E" w:rsidRPr="00AA431E" w:rsidRDefault="00AA431E" w:rsidP="00AA431E">
      <w:pPr>
        <w:widowControl/>
        <w:wordWrap/>
        <w:spacing w:line="240" w:lineRule="auto"/>
        <w:rPr>
          <w:rFonts w:ascii="Times New Roman" w:hAnsi="Times New Roman" w:cs="Times New Roman"/>
          <w:sz w:val="24"/>
          <w:szCs w:val="24"/>
        </w:rPr>
      </w:pPr>
      <w:r w:rsidRPr="00AA431E">
        <w:rPr>
          <w:rFonts w:ascii="Times New Roman" w:hAnsi="Times New Roman" w:cs="Times New Roman"/>
          <w:sz w:val="24"/>
          <w:szCs w:val="24"/>
        </w:rPr>
        <w:t>Each image must have a title that is sequentially numbered and placed under the image. Image titles start with a capital letter and do not use a period at the end of the caption.</w:t>
      </w:r>
    </w:p>
    <w:p w14:paraId="74DF88D0" w14:textId="77777777" w:rsidR="00AA431E" w:rsidRPr="00AA431E" w:rsidRDefault="00AA431E" w:rsidP="00AA431E">
      <w:pPr>
        <w:widowControl/>
        <w:wordWrap/>
        <w:spacing w:line="240" w:lineRule="auto"/>
        <w:rPr>
          <w:rFonts w:ascii="Times New Roman" w:hAnsi="Times New Roman" w:cs="Times New Roman"/>
          <w:sz w:val="24"/>
          <w:szCs w:val="24"/>
        </w:rPr>
      </w:pPr>
      <w:r w:rsidRPr="00AA431E">
        <w:rPr>
          <w:rFonts w:ascii="Times New Roman" w:hAnsi="Times New Roman" w:cs="Times New Roman"/>
          <w:sz w:val="24"/>
          <w:szCs w:val="24"/>
        </w:rPr>
        <w:t>When referring to a picture in a paper, use the word "Image". For example, Figure 1A, Figure 3 and 4, Figure 4–6.</w:t>
      </w:r>
    </w:p>
    <w:p w14:paraId="3E909590" w14:textId="77777777" w:rsidR="00AA431E" w:rsidRPr="00AA431E" w:rsidRDefault="00AA431E" w:rsidP="00AA431E">
      <w:pPr>
        <w:widowControl/>
        <w:wordWrap/>
        <w:spacing w:line="240" w:lineRule="auto"/>
        <w:rPr>
          <w:rFonts w:ascii="Times New Roman" w:hAnsi="Times New Roman" w:cs="Times New Roman"/>
          <w:sz w:val="24"/>
          <w:szCs w:val="24"/>
        </w:rPr>
      </w:pPr>
      <w:r w:rsidRPr="00AA431E">
        <w:rPr>
          <w:rFonts w:ascii="Times New Roman" w:hAnsi="Times New Roman" w:cs="Times New Roman"/>
          <w:sz w:val="24"/>
          <w:szCs w:val="24"/>
        </w:rPr>
        <w:t>For pictures, footnotes are indicated by the lowercase superscript in alphabetical order (a-z).</w:t>
      </w:r>
    </w:p>
    <w:p w14:paraId="4664AF09" w14:textId="19CABA3D" w:rsidR="00AE23C7" w:rsidRPr="00F93CB0" w:rsidRDefault="00AA431E" w:rsidP="00AA431E">
      <w:pPr>
        <w:widowControl/>
        <w:wordWrap/>
        <w:spacing w:line="240" w:lineRule="auto"/>
        <w:rPr>
          <w:rFonts w:ascii="Times New Roman" w:hAnsi="Times New Roman" w:cs="Times New Roman"/>
          <w:sz w:val="24"/>
          <w:szCs w:val="24"/>
        </w:rPr>
      </w:pPr>
      <w:r w:rsidRPr="00AA431E">
        <w:rPr>
          <w:rFonts w:ascii="Times New Roman" w:hAnsi="Times New Roman" w:cs="Times New Roman"/>
          <w:sz w:val="24"/>
          <w:szCs w:val="24"/>
        </w:rPr>
        <w:t xml:space="preserve">Data in tables and figures should not be duplicated in </w:t>
      </w:r>
      <w:r w:rsidR="009859B1">
        <w:rPr>
          <w:rFonts w:ascii="Times New Roman" w:hAnsi="Times New Roman" w:cs="Times New Roman"/>
          <w:sz w:val="24"/>
          <w:szCs w:val="24"/>
        </w:rPr>
        <w:t xml:space="preserve">the </w:t>
      </w:r>
      <w:r w:rsidRPr="00AA431E">
        <w:rPr>
          <w:rFonts w:ascii="Times New Roman" w:hAnsi="Times New Roman" w:cs="Times New Roman"/>
          <w:sz w:val="24"/>
          <w:szCs w:val="24"/>
        </w:rPr>
        <w:t>text</w:t>
      </w:r>
    </w:p>
    <w:p w14:paraId="30096218" w14:textId="77777777" w:rsidR="003E3821" w:rsidRDefault="003E3821" w:rsidP="003E3821">
      <w:pPr>
        <w:widowControl/>
        <w:wordWrap/>
        <w:spacing w:line="240" w:lineRule="auto"/>
        <w:rPr>
          <w:rFonts w:ascii="Times New Roman" w:hAnsi="Times New Roman" w:cs="Times New Roman"/>
          <w:sz w:val="24"/>
          <w:szCs w:val="24"/>
        </w:rPr>
      </w:pPr>
    </w:p>
    <w:p w14:paraId="30F9ABBC" w14:textId="77777777" w:rsidR="00077A65" w:rsidRPr="00F93CB0" w:rsidRDefault="00077A65" w:rsidP="003E3821">
      <w:pPr>
        <w:widowControl/>
        <w:wordWrap/>
        <w:spacing w:line="240" w:lineRule="auto"/>
        <w:rPr>
          <w:rFonts w:ascii="Times New Roman" w:hAnsi="Times New Roman" w:cs="Times New Roman"/>
          <w:sz w:val="24"/>
          <w:szCs w:val="24"/>
        </w:rPr>
      </w:pPr>
    </w:p>
    <w:p w14:paraId="7304F999" w14:textId="77777777" w:rsidR="003E3821" w:rsidRPr="00F93CB0" w:rsidRDefault="003E3821" w:rsidP="003E3821">
      <w:pPr>
        <w:widowControl/>
        <w:wordWrap/>
        <w:spacing w:line="240" w:lineRule="auto"/>
        <w:jc w:val="center"/>
        <w:rPr>
          <w:rFonts w:ascii="Times New Roman" w:hAnsi="Times New Roman" w:cs="Times New Roman"/>
          <w:noProof/>
          <w:sz w:val="24"/>
          <w:szCs w:val="24"/>
        </w:rPr>
      </w:pPr>
      <w:r w:rsidRPr="00F93CB0">
        <w:rPr>
          <w:rFonts w:ascii="Times New Roman" w:hAnsi="Times New Roman" w:cs="Times New Roman"/>
          <w:noProof/>
          <w:sz w:val="24"/>
          <w:szCs w:val="24"/>
          <w:lang w:eastAsia="en-US"/>
        </w:rPr>
        <w:drawing>
          <wp:inline distT="0" distB="0" distL="0" distR="0" wp14:anchorId="0EA973AF" wp14:editId="15C7BD58">
            <wp:extent cx="5644085" cy="1502228"/>
            <wp:effectExtent l="0" t="0" r="0" b="317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rpr-44-2-53f1.tif"/>
                    <pic:cNvPicPr/>
                  </pic:nvPicPr>
                  <pic:blipFill>
                    <a:blip r:embed="rId9">
                      <a:extLst>
                        <a:ext uri="{28A0092B-C50C-407E-A947-70E740481C1C}">
                          <a14:useLocalDpi xmlns:a14="http://schemas.microsoft.com/office/drawing/2010/main" val="0"/>
                        </a:ext>
                      </a:extLst>
                    </a:blip>
                    <a:stretch>
                      <a:fillRect/>
                    </a:stretch>
                  </pic:blipFill>
                  <pic:spPr>
                    <a:xfrm>
                      <a:off x="0" y="0"/>
                      <a:ext cx="5682855" cy="1512547"/>
                    </a:xfrm>
                    <a:prstGeom prst="rect">
                      <a:avLst/>
                    </a:prstGeom>
                  </pic:spPr>
                </pic:pic>
              </a:graphicData>
            </a:graphic>
          </wp:inline>
        </w:drawing>
      </w:r>
    </w:p>
    <w:p w14:paraId="20E85C58" w14:textId="6408E687" w:rsidR="003E3821" w:rsidRPr="00F93CB0" w:rsidRDefault="00AA431E" w:rsidP="003E3821">
      <w:pPr>
        <w:widowControl/>
        <w:wordWrap/>
        <w:spacing w:line="240" w:lineRule="auto"/>
        <w:rPr>
          <w:rFonts w:ascii="Times New Roman" w:hAnsi="Times New Roman" w:cs="Times New Roman"/>
          <w:sz w:val="24"/>
          <w:szCs w:val="24"/>
        </w:rPr>
      </w:pPr>
      <w:r>
        <w:rPr>
          <w:rFonts w:ascii="Times New Roman" w:hAnsi="Times New Roman" w:cs="Times New Roman"/>
          <w:b/>
          <w:bCs/>
          <w:sz w:val="24"/>
          <w:szCs w:val="24"/>
        </w:rPr>
        <w:t>Figure</w:t>
      </w:r>
      <w:r w:rsidR="003E3821" w:rsidRPr="00F93CB0">
        <w:rPr>
          <w:rFonts w:ascii="Times New Roman" w:hAnsi="Times New Roman" w:cs="Times New Roman"/>
          <w:b/>
          <w:bCs/>
          <w:sz w:val="24"/>
          <w:szCs w:val="24"/>
        </w:rPr>
        <w:t xml:space="preserve"> </w:t>
      </w:r>
      <w:r w:rsidR="004439CA">
        <w:rPr>
          <w:rFonts w:ascii="Times New Roman" w:hAnsi="Times New Roman" w:cs="Times New Roman"/>
          <w:b/>
          <w:bCs/>
          <w:sz w:val="24"/>
          <w:szCs w:val="24"/>
        </w:rPr>
        <w:t>1</w:t>
      </w:r>
      <w:r w:rsidR="003E3821" w:rsidRPr="00F93CB0">
        <w:rPr>
          <w:rFonts w:ascii="Times New Roman" w:hAnsi="Times New Roman" w:cs="Times New Roman"/>
          <w:b/>
          <w:bCs/>
          <w:sz w:val="24"/>
          <w:szCs w:val="24"/>
        </w:rPr>
        <w:t xml:space="preserve">. </w:t>
      </w:r>
      <w:r w:rsidRPr="00AA431E">
        <w:rPr>
          <w:rFonts w:ascii="Times New Roman" w:hAnsi="Times New Roman" w:cs="Times New Roman"/>
          <w:sz w:val="24"/>
          <w:szCs w:val="24"/>
        </w:rPr>
        <w:t>Experimental configuration of gamma</w:t>
      </w:r>
      <w:r w:rsidR="009859B1">
        <w:rPr>
          <w:rFonts w:ascii="Times New Roman" w:hAnsi="Times New Roman" w:cs="Times New Roman"/>
          <w:sz w:val="24"/>
          <w:szCs w:val="24"/>
        </w:rPr>
        <w:t>/</w:t>
      </w:r>
      <w:r w:rsidRPr="00AA431E">
        <w:rPr>
          <w:rFonts w:ascii="Times New Roman" w:hAnsi="Times New Roman" w:cs="Times New Roman"/>
          <w:sz w:val="24"/>
          <w:szCs w:val="24"/>
        </w:rPr>
        <w:t>neutron measurement using the stilbene scintillation detector (A) and the liquid scintillator EJ-301 (B)</w:t>
      </w:r>
    </w:p>
    <w:p w14:paraId="0D2B55E4" w14:textId="77777777" w:rsidR="003E3821" w:rsidRDefault="003E3821" w:rsidP="003E3821">
      <w:pPr>
        <w:widowControl/>
        <w:wordWrap/>
        <w:spacing w:line="240" w:lineRule="auto"/>
        <w:rPr>
          <w:rFonts w:ascii="Times New Roman" w:hAnsi="Times New Roman" w:cs="Times New Roman"/>
          <w:b/>
          <w:bCs/>
          <w:sz w:val="24"/>
          <w:szCs w:val="24"/>
        </w:rPr>
      </w:pPr>
    </w:p>
    <w:p w14:paraId="753E0F42" w14:textId="77777777" w:rsidR="00077A65" w:rsidRPr="00F93CB0" w:rsidRDefault="00077A65" w:rsidP="003E3821">
      <w:pPr>
        <w:widowControl/>
        <w:wordWrap/>
        <w:spacing w:line="240" w:lineRule="auto"/>
        <w:rPr>
          <w:rFonts w:ascii="Times New Roman" w:hAnsi="Times New Roman" w:cs="Times New Roman"/>
          <w:b/>
          <w:bCs/>
          <w:sz w:val="24"/>
          <w:szCs w:val="24"/>
        </w:rPr>
      </w:pPr>
    </w:p>
    <w:p w14:paraId="3679B905" w14:textId="77777777" w:rsidR="00AA431E" w:rsidRPr="00AA431E" w:rsidRDefault="00AA431E" w:rsidP="00AA431E">
      <w:pPr>
        <w:widowControl/>
        <w:wordWrap/>
        <w:spacing w:line="240" w:lineRule="auto"/>
        <w:jc w:val="center"/>
        <w:rPr>
          <w:rFonts w:ascii="Times New Roman" w:hAnsi="Times New Roman" w:cs="Times New Roman"/>
          <w:b/>
          <w:sz w:val="26"/>
          <w:szCs w:val="24"/>
        </w:rPr>
      </w:pPr>
      <w:r w:rsidRPr="00AA431E">
        <w:rPr>
          <w:rFonts w:ascii="Times New Roman" w:hAnsi="Times New Roman" w:cs="Times New Roman"/>
          <w:b/>
          <w:sz w:val="26"/>
          <w:szCs w:val="24"/>
        </w:rPr>
        <w:lastRenderedPageBreak/>
        <w:t>Results and Discussion / Discussion</w:t>
      </w:r>
    </w:p>
    <w:p w14:paraId="76BBD519" w14:textId="77777777" w:rsidR="00AA431E" w:rsidRPr="00AA431E" w:rsidRDefault="00AA431E" w:rsidP="00AA431E">
      <w:pPr>
        <w:widowControl/>
        <w:wordWrap/>
        <w:spacing w:line="240" w:lineRule="auto"/>
        <w:rPr>
          <w:rFonts w:ascii="Times New Roman" w:hAnsi="Times New Roman" w:cs="Times New Roman"/>
          <w:sz w:val="24"/>
          <w:szCs w:val="24"/>
        </w:rPr>
      </w:pPr>
      <w:r w:rsidRPr="00AA431E">
        <w:rPr>
          <w:rFonts w:ascii="Times New Roman" w:hAnsi="Times New Roman" w:cs="Times New Roman"/>
          <w:sz w:val="24"/>
          <w:szCs w:val="24"/>
        </w:rPr>
        <w:t>For research papers, the research results presented in the paper must be specific and related to the research hypothesis by including validation steps.</w:t>
      </w:r>
    </w:p>
    <w:p w14:paraId="5005723F" w14:textId="7F53C8AA" w:rsidR="00AA431E" w:rsidRDefault="00AA431E" w:rsidP="00AA431E">
      <w:pPr>
        <w:widowControl/>
        <w:wordWrap/>
        <w:spacing w:line="240" w:lineRule="auto"/>
        <w:rPr>
          <w:rFonts w:ascii="Times New Roman" w:hAnsi="Times New Roman" w:cs="Times New Roman"/>
          <w:sz w:val="24"/>
          <w:szCs w:val="24"/>
        </w:rPr>
      </w:pPr>
      <w:r w:rsidRPr="00AA431E">
        <w:rPr>
          <w:rFonts w:ascii="Times New Roman" w:hAnsi="Times New Roman" w:cs="Times New Roman"/>
          <w:sz w:val="24"/>
          <w:szCs w:val="24"/>
        </w:rPr>
        <w:t>Results and discussions</w:t>
      </w:r>
      <w:r w:rsidR="009859B1">
        <w:rPr>
          <w:rFonts w:ascii="Times New Roman" w:hAnsi="Times New Roman" w:cs="Times New Roman"/>
          <w:sz w:val="24"/>
          <w:szCs w:val="24"/>
        </w:rPr>
        <w:t>/</w:t>
      </w:r>
      <w:r w:rsidRPr="00AA431E">
        <w:rPr>
          <w:rFonts w:ascii="Times New Roman" w:hAnsi="Times New Roman" w:cs="Times New Roman"/>
          <w:sz w:val="24"/>
          <w:szCs w:val="24"/>
        </w:rPr>
        <w:t>discussions are described in a structured and systematic manner, preferably with pictures and</w:t>
      </w:r>
      <w:r w:rsidR="009859B1">
        <w:rPr>
          <w:rFonts w:ascii="Times New Roman" w:hAnsi="Times New Roman" w:cs="Times New Roman"/>
          <w:sz w:val="24"/>
          <w:szCs w:val="24"/>
        </w:rPr>
        <w:t>/</w:t>
      </w:r>
      <w:r w:rsidRPr="00AA431E">
        <w:rPr>
          <w:rFonts w:ascii="Times New Roman" w:hAnsi="Times New Roman" w:cs="Times New Roman"/>
          <w:sz w:val="24"/>
          <w:szCs w:val="24"/>
        </w:rPr>
        <w:t>or tables.</w:t>
      </w:r>
    </w:p>
    <w:p w14:paraId="7E45F724" w14:textId="77777777" w:rsidR="003E3821" w:rsidRPr="00F93CB0" w:rsidRDefault="003E3821" w:rsidP="003E3821">
      <w:pPr>
        <w:widowControl/>
        <w:wordWrap/>
        <w:spacing w:line="240" w:lineRule="auto"/>
        <w:rPr>
          <w:rFonts w:ascii="Times New Roman" w:hAnsi="Times New Roman" w:cs="Times New Roman"/>
          <w:sz w:val="24"/>
          <w:szCs w:val="24"/>
        </w:rPr>
      </w:pPr>
    </w:p>
    <w:p w14:paraId="242C6529" w14:textId="77777777" w:rsidR="00AA431E" w:rsidRPr="00AA431E" w:rsidRDefault="00AA431E" w:rsidP="00AA431E">
      <w:pPr>
        <w:widowControl/>
        <w:wordWrap/>
        <w:spacing w:line="240" w:lineRule="auto"/>
        <w:jc w:val="center"/>
        <w:rPr>
          <w:rFonts w:ascii="Times New Roman" w:hAnsi="Times New Roman" w:cs="Times New Roman"/>
          <w:sz w:val="24"/>
          <w:szCs w:val="24"/>
        </w:rPr>
      </w:pPr>
      <w:r w:rsidRPr="00AA431E">
        <w:rPr>
          <w:rFonts w:ascii="Times New Roman" w:hAnsi="Times New Roman" w:cs="Times New Roman"/>
          <w:b/>
          <w:sz w:val="26"/>
          <w:szCs w:val="24"/>
        </w:rPr>
        <w:t>Conclusion</w:t>
      </w:r>
    </w:p>
    <w:p w14:paraId="7022AED7" w14:textId="73134415" w:rsidR="00AA431E" w:rsidRPr="00F93CB0" w:rsidRDefault="00AA431E" w:rsidP="00AA431E">
      <w:pPr>
        <w:widowControl/>
        <w:wordWrap/>
        <w:spacing w:line="240" w:lineRule="auto"/>
        <w:rPr>
          <w:rFonts w:ascii="Times New Roman" w:hAnsi="Times New Roman" w:cs="Times New Roman"/>
          <w:sz w:val="24"/>
          <w:szCs w:val="24"/>
        </w:rPr>
      </w:pPr>
      <w:r w:rsidRPr="00AA431E">
        <w:rPr>
          <w:rFonts w:ascii="Times New Roman" w:hAnsi="Times New Roman" w:cs="Times New Roman"/>
          <w:sz w:val="24"/>
          <w:szCs w:val="24"/>
        </w:rPr>
        <w:t>The concluding section of the paper should include the following: an overall summary and further research. Conclusions can be in the form of a resume of the results, new conclusions</w:t>
      </w:r>
      <w:r w:rsidR="009859B1">
        <w:rPr>
          <w:rFonts w:ascii="Times New Roman" w:hAnsi="Times New Roman" w:cs="Times New Roman"/>
          <w:sz w:val="24"/>
          <w:szCs w:val="24"/>
        </w:rPr>
        <w:t>,</w:t>
      </w:r>
      <w:r w:rsidRPr="00AA431E">
        <w:rPr>
          <w:rFonts w:ascii="Times New Roman" w:hAnsi="Times New Roman" w:cs="Times New Roman"/>
          <w:sz w:val="24"/>
          <w:szCs w:val="24"/>
        </w:rPr>
        <w:t xml:space="preserve"> and</w:t>
      </w:r>
      <w:r w:rsidR="009859B1">
        <w:rPr>
          <w:rFonts w:ascii="Times New Roman" w:hAnsi="Times New Roman" w:cs="Times New Roman"/>
          <w:sz w:val="24"/>
          <w:szCs w:val="24"/>
        </w:rPr>
        <w:t>/</w:t>
      </w:r>
      <w:r w:rsidRPr="00AA431E">
        <w:rPr>
          <w:rFonts w:ascii="Times New Roman" w:hAnsi="Times New Roman" w:cs="Times New Roman"/>
          <w:sz w:val="24"/>
          <w:szCs w:val="24"/>
        </w:rPr>
        <w:t>or recommendations from the results of the research</w:t>
      </w:r>
      <w:r w:rsidR="009859B1">
        <w:rPr>
          <w:rFonts w:ascii="Times New Roman" w:hAnsi="Times New Roman" w:cs="Times New Roman"/>
          <w:sz w:val="24"/>
          <w:szCs w:val="24"/>
        </w:rPr>
        <w:t>/</w:t>
      </w:r>
      <w:r w:rsidRPr="00AA431E">
        <w:rPr>
          <w:rFonts w:ascii="Times New Roman" w:hAnsi="Times New Roman" w:cs="Times New Roman"/>
          <w:sz w:val="24"/>
          <w:szCs w:val="24"/>
        </w:rPr>
        <w:t>review.</w:t>
      </w:r>
    </w:p>
    <w:p w14:paraId="7A325722" w14:textId="77777777" w:rsidR="003E3821" w:rsidRPr="00F93CB0" w:rsidRDefault="003E3821" w:rsidP="003E3821">
      <w:pPr>
        <w:widowControl/>
        <w:wordWrap/>
        <w:spacing w:line="240" w:lineRule="auto"/>
        <w:rPr>
          <w:rFonts w:ascii="Times New Roman" w:hAnsi="Times New Roman" w:cs="Times New Roman"/>
          <w:sz w:val="24"/>
          <w:szCs w:val="24"/>
        </w:rPr>
      </w:pPr>
    </w:p>
    <w:p w14:paraId="34DD7503" w14:textId="77777777" w:rsidR="00AA431E" w:rsidRPr="00AA431E" w:rsidRDefault="00AA431E" w:rsidP="00AA431E">
      <w:pPr>
        <w:widowControl/>
        <w:wordWrap/>
        <w:spacing w:line="240" w:lineRule="auto"/>
        <w:jc w:val="center"/>
        <w:rPr>
          <w:rFonts w:ascii="Times New Roman" w:hAnsi="Times New Roman" w:cs="Times New Roman"/>
          <w:b/>
          <w:sz w:val="26"/>
          <w:szCs w:val="24"/>
        </w:rPr>
      </w:pPr>
      <w:r w:rsidRPr="00AA431E">
        <w:rPr>
          <w:rFonts w:ascii="Times New Roman" w:hAnsi="Times New Roman" w:cs="Times New Roman"/>
          <w:b/>
          <w:sz w:val="26"/>
          <w:szCs w:val="24"/>
        </w:rPr>
        <w:t>Acknowledgments (Optional)</w:t>
      </w:r>
    </w:p>
    <w:p w14:paraId="29D26032" w14:textId="3222F558" w:rsidR="00AA431E" w:rsidRPr="00AA431E" w:rsidRDefault="008977DF" w:rsidP="00AA431E">
      <w:pPr>
        <w:widowControl/>
        <w:wordWrap/>
        <w:spacing w:line="240" w:lineRule="auto"/>
        <w:rPr>
          <w:rFonts w:ascii="Times New Roman" w:hAnsi="Times New Roman" w:cs="Times New Roman"/>
          <w:sz w:val="24"/>
          <w:szCs w:val="24"/>
        </w:rPr>
      </w:pPr>
      <w:r>
        <w:rPr>
          <w:rFonts w:ascii="Times New Roman" w:hAnsi="Times New Roman" w:cs="Times New Roman"/>
          <w:sz w:val="24"/>
          <w:szCs w:val="24"/>
        </w:rPr>
        <w:t>This section c</w:t>
      </w:r>
      <w:r w:rsidR="00AA431E" w:rsidRPr="00AA431E">
        <w:rPr>
          <w:rFonts w:ascii="Times New Roman" w:hAnsi="Times New Roman" w:cs="Times New Roman"/>
          <w:sz w:val="24"/>
          <w:szCs w:val="24"/>
        </w:rPr>
        <w:t xml:space="preserve">ontains the paper author's appreciation for those </w:t>
      </w:r>
      <w:r>
        <w:rPr>
          <w:rFonts w:ascii="Times New Roman" w:hAnsi="Times New Roman" w:cs="Times New Roman"/>
          <w:sz w:val="24"/>
          <w:szCs w:val="24"/>
        </w:rPr>
        <w:t xml:space="preserve">who helped </w:t>
      </w:r>
      <w:r w:rsidR="00AA431E" w:rsidRPr="00AA431E">
        <w:rPr>
          <w:rFonts w:ascii="Times New Roman" w:hAnsi="Times New Roman" w:cs="Times New Roman"/>
          <w:sz w:val="24"/>
          <w:szCs w:val="24"/>
        </w:rPr>
        <w:t>the completion of the paper. In scientific publications, Acknowledgments are typically used to list support grants or funding, equipment or equipment grants, technical assistance, and important special contributions from individuals who are not eligible to be authors.</w:t>
      </w:r>
    </w:p>
    <w:p w14:paraId="68DC3E27" w14:textId="77777777" w:rsidR="00077A65" w:rsidRDefault="00077A65" w:rsidP="00AA431E">
      <w:pPr>
        <w:widowControl/>
        <w:wordWrap/>
        <w:spacing w:line="240" w:lineRule="auto"/>
        <w:jc w:val="center"/>
        <w:rPr>
          <w:rFonts w:ascii="Times New Roman" w:hAnsi="Times New Roman" w:cs="Times New Roman"/>
          <w:b/>
          <w:sz w:val="26"/>
          <w:szCs w:val="24"/>
        </w:rPr>
      </w:pPr>
    </w:p>
    <w:p w14:paraId="73A6FA6F" w14:textId="29F722DF" w:rsidR="00AA431E" w:rsidRPr="00AA431E" w:rsidRDefault="00077A65" w:rsidP="00AA431E">
      <w:pPr>
        <w:widowControl/>
        <w:wordWrap/>
        <w:spacing w:line="240" w:lineRule="auto"/>
        <w:jc w:val="center"/>
        <w:rPr>
          <w:rFonts w:ascii="Times New Roman" w:hAnsi="Times New Roman" w:cs="Times New Roman"/>
          <w:sz w:val="24"/>
          <w:szCs w:val="24"/>
        </w:rPr>
      </w:pPr>
      <w:r w:rsidRPr="00445300">
        <w:rPr>
          <w:rFonts w:ascii="Times New Roman" w:hAnsi="Times New Roman" w:cs="Times New Roman"/>
          <w:b/>
          <w:sz w:val="26"/>
          <w:szCs w:val="24"/>
        </w:rPr>
        <w:t>Bibliography</w:t>
      </w:r>
      <w:r w:rsidRPr="00445300">
        <w:rPr>
          <w:rFonts w:ascii="Times New Roman" w:hAnsi="Times New Roman" w:cs="Times New Roman"/>
          <w:sz w:val="24"/>
          <w:szCs w:val="24"/>
        </w:rPr>
        <w:t>/</w:t>
      </w:r>
      <w:r w:rsidRPr="00445300">
        <w:rPr>
          <w:rFonts w:ascii="Times New Roman" w:hAnsi="Times New Roman" w:cs="Times New Roman"/>
          <w:b/>
          <w:sz w:val="26"/>
          <w:szCs w:val="24"/>
        </w:rPr>
        <w:t>References</w:t>
      </w:r>
    </w:p>
    <w:p w14:paraId="2BB5CA83" w14:textId="11E93C7B" w:rsidR="00AA431E" w:rsidRPr="00995324" w:rsidRDefault="00AA431E" w:rsidP="00AA431E">
      <w:pPr>
        <w:ind w:right="-1"/>
        <w:rPr>
          <w:rFonts w:ascii="Times New Roman" w:hAnsi="Times New Roman" w:cs="Times New Roman"/>
          <w:sz w:val="24"/>
          <w:szCs w:val="24"/>
        </w:rPr>
      </w:pPr>
      <w:r w:rsidRPr="00AA431E">
        <w:rPr>
          <w:rFonts w:ascii="Times New Roman" w:hAnsi="Times New Roman" w:cs="Times New Roman"/>
          <w:sz w:val="24"/>
          <w:szCs w:val="24"/>
        </w:rPr>
        <w:t xml:space="preserve">If the sentence is taken from the library, the literature used is identified and numbered as a sequence of numbers in square brackets [6]. It is sufficient to identify literature retrieval by writing the reference number [7]. </w:t>
      </w:r>
      <w:r w:rsidR="00750423">
        <w:rPr>
          <w:rFonts w:ascii="Times New Roman" w:hAnsi="Times New Roman" w:cs="Times New Roman"/>
          <w:sz w:val="24"/>
          <w:szCs w:val="24"/>
        </w:rPr>
        <w:t>A b</w:t>
      </w:r>
      <w:r w:rsidRPr="00AA431E">
        <w:rPr>
          <w:rFonts w:ascii="Times New Roman" w:hAnsi="Times New Roman" w:cs="Times New Roman"/>
          <w:sz w:val="24"/>
          <w:szCs w:val="24"/>
        </w:rPr>
        <w:t>ibliography is a reference that is referred to in the paper [8]. The order of the bibliography is based on the order of references referred to from the introduction to the discussion.</w:t>
      </w:r>
    </w:p>
    <w:p w14:paraId="3EDCFF0E" w14:textId="77777777" w:rsidR="00AA431E" w:rsidRPr="00AA431E" w:rsidRDefault="00AA431E" w:rsidP="00AA431E">
      <w:pPr>
        <w:widowControl/>
        <w:suppressAutoHyphens/>
        <w:wordWrap/>
        <w:autoSpaceDE/>
        <w:autoSpaceDN/>
        <w:spacing w:after="0" w:line="240" w:lineRule="auto"/>
        <w:rPr>
          <w:rFonts w:ascii="Times New Roman" w:hAnsi="Times New Roman" w:cs="Times New Roman"/>
          <w:sz w:val="24"/>
          <w:szCs w:val="24"/>
        </w:rPr>
      </w:pPr>
      <w:r w:rsidRPr="00AA431E">
        <w:rPr>
          <w:rFonts w:ascii="Times New Roman" w:hAnsi="Times New Roman" w:cs="Times New Roman"/>
          <w:sz w:val="24"/>
          <w:szCs w:val="24"/>
        </w:rPr>
        <w:t>Literature writing system from [9]:</w:t>
      </w:r>
    </w:p>
    <w:p w14:paraId="395CA8B9" w14:textId="495156D1" w:rsidR="00AA431E" w:rsidRDefault="00AA431E" w:rsidP="003F0363">
      <w:pPr>
        <w:widowControl/>
        <w:numPr>
          <w:ilvl w:val="0"/>
          <w:numId w:val="5"/>
        </w:numPr>
        <w:suppressAutoHyphens/>
        <w:wordWrap/>
        <w:autoSpaceDE/>
        <w:autoSpaceDN/>
        <w:spacing w:after="0" w:line="240" w:lineRule="auto"/>
        <w:ind w:left="284" w:hanging="284"/>
        <w:rPr>
          <w:rFonts w:ascii="Times New Roman" w:hAnsi="Times New Roman" w:cs="Times New Roman"/>
          <w:sz w:val="24"/>
          <w:szCs w:val="24"/>
        </w:rPr>
      </w:pPr>
      <w:r w:rsidRPr="00AA431E">
        <w:rPr>
          <w:rFonts w:ascii="Times New Roman" w:hAnsi="Times New Roman" w:cs="Times New Roman"/>
          <w:sz w:val="24"/>
          <w:szCs w:val="24"/>
        </w:rPr>
        <w:t>Book: author's name, year published, book title (written in italics), edition, publisher name.</w:t>
      </w:r>
    </w:p>
    <w:p w14:paraId="4E54A8E6" w14:textId="4527DBEE" w:rsidR="00AA431E" w:rsidRDefault="00AA431E" w:rsidP="00DF4FCA">
      <w:pPr>
        <w:widowControl/>
        <w:numPr>
          <w:ilvl w:val="0"/>
          <w:numId w:val="5"/>
        </w:numPr>
        <w:suppressAutoHyphens/>
        <w:wordWrap/>
        <w:autoSpaceDE/>
        <w:autoSpaceDN/>
        <w:spacing w:after="0" w:line="240" w:lineRule="auto"/>
        <w:ind w:left="284" w:hanging="284"/>
        <w:rPr>
          <w:rFonts w:ascii="Times New Roman" w:hAnsi="Times New Roman" w:cs="Times New Roman"/>
          <w:sz w:val="24"/>
          <w:szCs w:val="24"/>
        </w:rPr>
      </w:pPr>
      <w:r w:rsidRPr="00AA431E">
        <w:rPr>
          <w:rFonts w:ascii="Times New Roman" w:hAnsi="Times New Roman" w:cs="Times New Roman"/>
          <w:sz w:val="24"/>
          <w:szCs w:val="24"/>
        </w:rPr>
        <w:t xml:space="preserve">Writing in the book: author's name, year of publication, </w:t>
      </w:r>
      <w:r w:rsidR="00750423">
        <w:rPr>
          <w:rFonts w:ascii="Times New Roman" w:hAnsi="Times New Roman" w:cs="Times New Roman"/>
          <w:sz w:val="24"/>
          <w:szCs w:val="24"/>
        </w:rPr>
        <w:t xml:space="preserve">the </w:t>
      </w:r>
      <w:r w:rsidRPr="00AA431E">
        <w:rPr>
          <w:rFonts w:ascii="Times New Roman" w:hAnsi="Times New Roman" w:cs="Times New Roman"/>
          <w:sz w:val="24"/>
          <w:szCs w:val="24"/>
        </w:rPr>
        <w:t xml:space="preserve">title of essay (in italics), name of </w:t>
      </w:r>
      <w:r w:rsidR="00750423">
        <w:rPr>
          <w:rFonts w:ascii="Times New Roman" w:hAnsi="Times New Roman" w:cs="Times New Roman"/>
          <w:sz w:val="24"/>
          <w:szCs w:val="24"/>
        </w:rPr>
        <w:t xml:space="preserve">the </w:t>
      </w:r>
      <w:r w:rsidRPr="00AA431E">
        <w:rPr>
          <w:rFonts w:ascii="Times New Roman" w:hAnsi="Times New Roman" w:cs="Times New Roman"/>
          <w:sz w:val="24"/>
          <w:szCs w:val="24"/>
        </w:rPr>
        <w:t xml:space="preserve">editor, title of </w:t>
      </w:r>
      <w:r w:rsidR="00750423">
        <w:rPr>
          <w:rFonts w:ascii="Times New Roman" w:hAnsi="Times New Roman" w:cs="Times New Roman"/>
          <w:sz w:val="24"/>
          <w:szCs w:val="24"/>
        </w:rPr>
        <w:t xml:space="preserve">the </w:t>
      </w:r>
      <w:r w:rsidRPr="00AA431E">
        <w:rPr>
          <w:rFonts w:ascii="Times New Roman" w:hAnsi="Times New Roman" w:cs="Times New Roman"/>
          <w:sz w:val="24"/>
          <w:szCs w:val="24"/>
        </w:rPr>
        <w:t xml:space="preserve">book, name of </w:t>
      </w:r>
      <w:r w:rsidR="009859B1">
        <w:rPr>
          <w:rFonts w:ascii="Times New Roman" w:hAnsi="Times New Roman" w:cs="Times New Roman"/>
          <w:sz w:val="24"/>
          <w:szCs w:val="24"/>
        </w:rPr>
        <w:t xml:space="preserve">the </w:t>
      </w:r>
      <w:r w:rsidRPr="00AA431E">
        <w:rPr>
          <w:rFonts w:ascii="Times New Roman" w:hAnsi="Times New Roman" w:cs="Times New Roman"/>
          <w:sz w:val="24"/>
          <w:szCs w:val="24"/>
        </w:rPr>
        <w:t>publisher.</w:t>
      </w:r>
    </w:p>
    <w:p w14:paraId="7C8DCCB6" w14:textId="3CCF33F2" w:rsidR="00AE6519" w:rsidRDefault="00AA431E" w:rsidP="00DF4FCA">
      <w:pPr>
        <w:widowControl/>
        <w:numPr>
          <w:ilvl w:val="0"/>
          <w:numId w:val="5"/>
        </w:numPr>
        <w:suppressAutoHyphens/>
        <w:wordWrap/>
        <w:autoSpaceDE/>
        <w:autoSpaceDN/>
        <w:spacing w:after="0" w:line="240" w:lineRule="auto"/>
        <w:ind w:left="284" w:hanging="284"/>
        <w:rPr>
          <w:rFonts w:ascii="Times New Roman" w:hAnsi="Times New Roman" w:cs="Times New Roman"/>
          <w:sz w:val="24"/>
          <w:szCs w:val="24"/>
        </w:rPr>
      </w:pPr>
      <w:r w:rsidRPr="00AA431E">
        <w:rPr>
          <w:rFonts w:ascii="Times New Roman" w:hAnsi="Times New Roman" w:cs="Times New Roman"/>
          <w:sz w:val="24"/>
          <w:szCs w:val="24"/>
        </w:rPr>
        <w:t>Article: author's name (if the number is more than 4, it is sufficient to write the first author followed by et al.), Year of publication, title, name of magazine</w:t>
      </w:r>
      <w:r w:rsidR="009859B1">
        <w:rPr>
          <w:rFonts w:ascii="Times New Roman" w:hAnsi="Times New Roman" w:cs="Times New Roman"/>
          <w:sz w:val="24"/>
          <w:szCs w:val="24"/>
        </w:rPr>
        <w:t>/</w:t>
      </w:r>
      <w:r w:rsidRPr="00AA431E">
        <w:rPr>
          <w:rFonts w:ascii="Times New Roman" w:hAnsi="Times New Roman" w:cs="Times New Roman"/>
          <w:sz w:val="24"/>
          <w:szCs w:val="24"/>
        </w:rPr>
        <w:t>journal (in italics), volume</w:t>
      </w:r>
      <w:r w:rsidR="009859B1">
        <w:rPr>
          <w:rFonts w:ascii="Times New Roman" w:hAnsi="Times New Roman" w:cs="Times New Roman"/>
          <w:sz w:val="24"/>
          <w:szCs w:val="24"/>
        </w:rPr>
        <w:t>/</w:t>
      </w:r>
      <w:r w:rsidRPr="00AA431E">
        <w:rPr>
          <w:rFonts w:ascii="Times New Roman" w:hAnsi="Times New Roman" w:cs="Times New Roman"/>
          <w:sz w:val="24"/>
          <w:szCs w:val="24"/>
        </w:rPr>
        <w:t>volume, number</w:t>
      </w:r>
      <w:r w:rsidR="009859B1">
        <w:rPr>
          <w:rFonts w:ascii="Times New Roman" w:hAnsi="Times New Roman" w:cs="Times New Roman"/>
          <w:sz w:val="24"/>
          <w:szCs w:val="24"/>
        </w:rPr>
        <w:t>,</w:t>
      </w:r>
      <w:r w:rsidRPr="00AA431E">
        <w:rPr>
          <w:rFonts w:ascii="Times New Roman" w:hAnsi="Times New Roman" w:cs="Times New Roman"/>
          <w:sz w:val="24"/>
          <w:szCs w:val="24"/>
        </w:rPr>
        <w:t xml:space="preserve"> and page.</w:t>
      </w:r>
    </w:p>
    <w:p w14:paraId="5270792A" w14:textId="77777777" w:rsidR="00AA431E" w:rsidRPr="00AA431E" w:rsidRDefault="00AA431E" w:rsidP="00AA431E">
      <w:pPr>
        <w:widowControl/>
        <w:suppressAutoHyphens/>
        <w:wordWrap/>
        <w:autoSpaceDE/>
        <w:autoSpaceDN/>
        <w:spacing w:after="0" w:line="240" w:lineRule="auto"/>
        <w:ind w:left="284"/>
        <w:rPr>
          <w:rFonts w:ascii="Times New Roman" w:hAnsi="Times New Roman" w:cs="Times New Roman"/>
          <w:sz w:val="24"/>
          <w:szCs w:val="24"/>
        </w:rPr>
      </w:pPr>
    </w:p>
    <w:p w14:paraId="36604B6A" w14:textId="77777777" w:rsidR="00AA431E" w:rsidRPr="00AA431E" w:rsidRDefault="00AA431E" w:rsidP="00F93548">
      <w:pPr>
        <w:pStyle w:val="Default"/>
        <w:ind w:left="720" w:hanging="294"/>
        <w:jc w:val="both"/>
      </w:pPr>
      <w:r w:rsidRPr="00AA431E">
        <w:rPr>
          <w:kern w:val="2"/>
        </w:rPr>
        <w:t>Example of writing a bibliography:</w:t>
      </w:r>
    </w:p>
    <w:p w14:paraId="68F3F1B2" w14:textId="7408A55A" w:rsidR="00995324" w:rsidRPr="00995324" w:rsidRDefault="00995324" w:rsidP="00995324">
      <w:pPr>
        <w:pStyle w:val="Default"/>
        <w:numPr>
          <w:ilvl w:val="0"/>
          <w:numId w:val="3"/>
        </w:numPr>
        <w:ind w:left="426"/>
        <w:jc w:val="both"/>
      </w:pPr>
      <w:r w:rsidRPr="00995324">
        <w:t>Smith J, Jones M Jr, Houghton L</w:t>
      </w:r>
      <w:r w:rsidR="009859B1">
        <w:t>,</w:t>
      </w:r>
      <w:r w:rsidRPr="00995324">
        <w:t xml:space="preserve"> et al. (1999) Future of health insurance. N Engl J Med 965:325-329</w:t>
      </w:r>
    </w:p>
    <w:p w14:paraId="718C3AD6" w14:textId="77777777" w:rsidR="00995324" w:rsidRPr="00995324" w:rsidRDefault="00995324" w:rsidP="00995324">
      <w:pPr>
        <w:pStyle w:val="Default"/>
        <w:numPr>
          <w:ilvl w:val="0"/>
          <w:numId w:val="3"/>
        </w:numPr>
        <w:ind w:left="426"/>
        <w:jc w:val="both"/>
      </w:pPr>
      <w:r w:rsidRPr="00995324">
        <w:t>South J, Blass B (2001) The future of modern genomics. Blackwell, London</w:t>
      </w:r>
    </w:p>
    <w:p w14:paraId="2BBA29A4" w14:textId="77777777" w:rsidR="00995324" w:rsidRPr="00995324" w:rsidRDefault="00995324" w:rsidP="00995324">
      <w:pPr>
        <w:pStyle w:val="Default"/>
        <w:numPr>
          <w:ilvl w:val="0"/>
          <w:numId w:val="3"/>
        </w:numPr>
        <w:ind w:left="426"/>
        <w:jc w:val="both"/>
      </w:pPr>
      <w:r w:rsidRPr="00995324">
        <w:t>……</w:t>
      </w:r>
    </w:p>
    <w:p w14:paraId="45A64B36" w14:textId="679C153A" w:rsidR="003E3821" w:rsidRPr="00995324" w:rsidRDefault="003E3821" w:rsidP="00995324">
      <w:pPr>
        <w:widowControl/>
        <w:wordWrap/>
        <w:spacing w:line="240" w:lineRule="auto"/>
        <w:rPr>
          <w:rFonts w:ascii="Times New Roman" w:hAnsi="Times New Roman" w:cs="Times New Roman"/>
          <w:sz w:val="24"/>
          <w:szCs w:val="24"/>
        </w:rPr>
      </w:pPr>
    </w:p>
    <w:sectPr w:rsidR="003E3821" w:rsidRPr="00995324" w:rsidSect="0062752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2"/>
    <w:lvl w:ilvl="0">
      <w:start w:val="1"/>
      <w:numFmt w:val="decimal"/>
      <w:lvlText w:val="[%1]"/>
      <w:lvlJc w:val="left"/>
      <w:pPr>
        <w:tabs>
          <w:tab w:val="num" w:pos="0"/>
        </w:tabs>
        <w:ind w:left="720" w:hanging="36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1">
    <w:nsid w:val="00000005"/>
    <w:multiLevelType w:val="multilevel"/>
    <w:tmpl w:val="00000005"/>
    <w:name w:val="WWNum8"/>
    <w:lvl w:ilvl="0">
      <w:start w:val="1"/>
      <w:numFmt w:val="none"/>
      <w:suff w:val="nothing"/>
      <w:lvlText w:val="​"/>
      <w:lvlJc w:val="left"/>
      <w:pPr>
        <w:tabs>
          <w:tab w:val="num" w:pos="0"/>
        </w:tabs>
        <w:ind w:left="720" w:hanging="36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2">
    <w:nsid w:val="00000006"/>
    <w:multiLevelType w:val="multilevel"/>
    <w:tmpl w:val="00000006"/>
    <w:name w:val="WWNum10"/>
    <w:lvl w:ilvl="0">
      <w:start w:val="1"/>
      <w:numFmt w:val="lowerLetter"/>
      <w:lvlText w:val="%1."/>
      <w:lvlJc w:val="left"/>
      <w:pPr>
        <w:tabs>
          <w:tab w:val="num" w:pos="0"/>
        </w:tabs>
        <w:ind w:left="720" w:hanging="36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3">
    <w:nsid w:val="24237C3B"/>
    <w:multiLevelType w:val="hybridMultilevel"/>
    <w:tmpl w:val="829C0698"/>
    <w:lvl w:ilvl="0" w:tplc="C1E2A9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2C637F"/>
    <w:multiLevelType w:val="multilevel"/>
    <w:tmpl w:val="00000006"/>
    <w:lvl w:ilvl="0">
      <w:start w:val="1"/>
      <w:numFmt w:val="lowerLetter"/>
      <w:lvlText w:val="%1."/>
      <w:lvlJc w:val="left"/>
      <w:pPr>
        <w:tabs>
          <w:tab w:val="num" w:pos="0"/>
        </w:tabs>
        <w:ind w:left="720" w:hanging="36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5">
    <w:nsid w:val="4CF1755D"/>
    <w:multiLevelType w:val="multilevel"/>
    <w:tmpl w:val="02B41A5C"/>
    <w:styleLink w:val="Rekaman"/>
    <w:lvl w:ilvl="0">
      <w:start w:val="1"/>
      <w:numFmt w:val="upperLetter"/>
      <w:lvlText w:val="%1."/>
      <w:lvlJc w:val="left"/>
      <w:pPr>
        <w:ind w:left="360" w:hanging="360"/>
      </w:pPr>
      <w:rPr>
        <w:rFonts w:hint="default"/>
      </w:rPr>
    </w:lvl>
    <w:lvl w:ilvl="1">
      <w:start w:val="1"/>
      <w:numFmt w:val="decimal"/>
      <w:lvlText w:val="%2."/>
      <w:lvlJc w:val="left"/>
      <w:pPr>
        <w:ind w:left="357" w:hanging="357"/>
      </w:pPr>
      <w:rPr>
        <w:rFonts w:hint="default"/>
      </w:rPr>
    </w:lvl>
    <w:lvl w:ilvl="2">
      <w:start w:val="1"/>
      <w:numFmt w:val="lowerLetter"/>
      <w:lvlText w:val="%3."/>
      <w:lvlJc w:val="left"/>
      <w:pPr>
        <w:ind w:left="720" w:hanging="363"/>
      </w:pPr>
      <w:rPr>
        <w:rFonts w:hint="default"/>
      </w:rPr>
    </w:lvl>
    <w:lvl w:ilvl="3">
      <w:start w:val="1"/>
      <w:numFmt w:val="decimal"/>
      <w:lvlText w:val="%4)"/>
      <w:lvlJc w:val="left"/>
      <w:pPr>
        <w:ind w:left="1077" w:hanging="357"/>
      </w:pPr>
      <w:rPr>
        <w:rFonts w:hint="default"/>
      </w:rPr>
    </w:lvl>
    <w:lvl w:ilvl="4">
      <w:start w:val="1"/>
      <w:numFmt w:val="lowerLetter"/>
      <w:lvlText w:val="%5)"/>
      <w:lvlJc w:val="left"/>
      <w:pPr>
        <w:ind w:left="1440" w:hanging="363"/>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isplayBackgroundShape/>
  <w:hideSpellingErrors/>
  <w:hideGrammaticalError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zQ1MzU3NrAwMrcwMDBU0lEKTi0uzszPAykwqgUAluIbdCwAAAA="/>
  </w:docVars>
  <w:rsids>
    <w:rsidRoot w:val="003E3821"/>
    <w:rsid w:val="00006F88"/>
    <w:rsid w:val="00014908"/>
    <w:rsid w:val="0002739B"/>
    <w:rsid w:val="00072307"/>
    <w:rsid w:val="00074B07"/>
    <w:rsid w:val="000772E2"/>
    <w:rsid w:val="00077A65"/>
    <w:rsid w:val="00083E37"/>
    <w:rsid w:val="00083E91"/>
    <w:rsid w:val="000A6D8E"/>
    <w:rsid w:val="000B352B"/>
    <w:rsid w:val="000B50AA"/>
    <w:rsid w:val="000B770C"/>
    <w:rsid w:val="000D53BF"/>
    <w:rsid w:val="000D5DFE"/>
    <w:rsid w:val="00106EE7"/>
    <w:rsid w:val="001238D0"/>
    <w:rsid w:val="001341D5"/>
    <w:rsid w:val="0013497D"/>
    <w:rsid w:val="0014147C"/>
    <w:rsid w:val="00142683"/>
    <w:rsid w:val="001454CA"/>
    <w:rsid w:val="001542CC"/>
    <w:rsid w:val="0019228A"/>
    <w:rsid w:val="001C747C"/>
    <w:rsid w:val="001D6E2E"/>
    <w:rsid w:val="001E373F"/>
    <w:rsid w:val="001E3B23"/>
    <w:rsid w:val="0021169A"/>
    <w:rsid w:val="00212E4F"/>
    <w:rsid w:val="002213CD"/>
    <w:rsid w:val="00225D13"/>
    <w:rsid w:val="002274E3"/>
    <w:rsid w:val="0023360D"/>
    <w:rsid w:val="00234BCE"/>
    <w:rsid w:val="002374EC"/>
    <w:rsid w:val="002430BF"/>
    <w:rsid w:val="00246C0B"/>
    <w:rsid w:val="00270C52"/>
    <w:rsid w:val="002801D5"/>
    <w:rsid w:val="00286B56"/>
    <w:rsid w:val="00287DD0"/>
    <w:rsid w:val="00297589"/>
    <w:rsid w:val="002A2DC5"/>
    <w:rsid w:val="002A7194"/>
    <w:rsid w:val="002B5A80"/>
    <w:rsid w:val="002B6A75"/>
    <w:rsid w:val="002C1CAE"/>
    <w:rsid w:val="002D60C1"/>
    <w:rsid w:val="002D7775"/>
    <w:rsid w:val="00303002"/>
    <w:rsid w:val="0030682E"/>
    <w:rsid w:val="00307A3B"/>
    <w:rsid w:val="00315319"/>
    <w:rsid w:val="00321C48"/>
    <w:rsid w:val="0033083B"/>
    <w:rsid w:val="003340EB"/>
    <w:rsid w:val="00334D64"/>
    <w:rsid w:val="00334E04"/>
    <w:rsid w:val="00334E9A"/>
    <w:rsid w:val="00343CC7"/>
    <w:rsid w:val="00361390"/>
    <w:rsid w:val="003700F5"/>
    <w:rsid w:val="00394509"/>
    <w:rsid w:val="00395F93"/>
    <w:rsid w:val="003A76FA"/>
    <w:rsid w:val="003D113E"/>
    <w:rsid w:val="003E3821"/>
    <w:rsid w:val="003F7062"/>
    <w:rsid w:val="00406ACF"/>
    <w:rsid w:val="00420429"/>
    <w:rsid w:val="00422A3A"/>
    <w:rsid w:val="00424E96"/>
    <w:rsid w:val="0043563C"/>
    <w:rsid w:val="004439CA"/>
    <w:rsid w:val="00445300"/>
    <w:rsid w:val="004541A3"/>
    <w:rsid w:val="0045503F"/>
    <w:rsid w:val="00462596"/>
    <w:rsid w:val="00486ED6"/>
    <w:rsid w:val="0048731F"/>
    <w:rsid w:val="00491A06"/>
    <w:rsid w:val="00491D1C"/>
    <w:rsid w:val="004A5D17"/>
    <w:rsid w:val="004A7A6D"/>
    <w:rsid w:val="004C33BA"/>
    <w:rsid w:val="004C4906"/>
    <w:rsid w:val="004E4AE3"/>
    <w:rsid w:val="00504240"/>
    <w:rsid w:val="005043C9"/>
    <w:rsid w:val="00520E93"/>
    <w:rsid w:val="00544445"/>
    <w:rsid w:val="00562EA5"/>
    <w:rsid w:val="00575452"/>
    <w:rsid w:val="0059024F"/>
    <w:rsid w:val="005B0412"/>
    <w:rsid w:val="005F0285"/>
    <w:rsid w:val="005F2B5A"/>
    <w:rsid w:val="005F7F97"/>
    <w:rsid w:val="00620ACA"/>
    <w:rsid w:val="00627528"/>
    <w:rsid w:val="0064418A"/>
    <w:rsid w:val="00650152"/>
    <w:rsid w:val="00661E99"/>
    <w:rsid w:val="0069617F"/>
    <w:rsid w:val="006E2CBE"/>
    <w:rsid w:val="006E5DDD"/>
    <w:rsid w:val="006F06D2"/>
    <w:rsid w:val="0073415D"/>
    <w:rsid w:val="00750423"/>
    <w:rsid w:val="00753E1F"/>
    <w:rsid w:val="00781BA8"/>
    <w:rsid w:val="00787C97"/>
    <w:rsid w:val="007A772A"/>
    <w:rsid w:val="007C5396"/>
    <w:rsid w:val="00804312"/>
    <w:rsid w:val="00815003"/>
    <w:rsid w:val="00821780"/>
    <w:rsid w:val="0082261A"/>
    <w:rsid w:val="00831519"/>
    <w:rsid w:val="008347B7"/>
    <w:rsid w:val="00870ECA"/>
    <w:rsid w:val="00872064"/>
    <w:rsid w:val="008858E4"/>
    <w:rsid w:val="008977DF"/>
    <w:rsid w:val="008A433A"/>
    <w:rsid w:val="008C5A08"/>
    <w:rsid w:val="008C7260"/>
    <w:rsid w:val="008D07CB"/>
    <w:rsid w:val="0091293D"/>
    <w:rsid w:val="009441E5"/>
    <w:rsid w:val="009556EE"/>
    <w:rsid w:val="00964393"/>
    <w:rsid w:val="00971B77"/>
    <w:rsid w:val="00974990"/>
    <w:rsid w:val="009859B1"/>
    <w:rsid w:val="00995324"/>
    <w:rsid w:val="009B2251"/>
    <w:rsid w:val="009B3C9E"/>
    <w:rsid w:val="009B6E26"/>
    <w:rsid w:val="009E2EBE"/>
    <w:rsid w:val="009F2FCF"/>
    <w:rsid w:val="00A1718B"/>
    <w:rsid w:val="00A2514B"/>
    <w:rsid w:val="00A3414F"/>
    <w:rsid w:val="00A350C7"/>
    <w:rsid w:val="00A4215F"/>
    <w:rsid w:val="00A56FCB"/>
    <w:rsid w:val="00A573AC"/>
    <w:rsid w:val="00A6029A"/>
    <w:rsid w:val="00A80753"/>
    <w:rsid w:val="00AA431E"/>
    <w:rsid w:val="00AC386C"/>
    <w:rsid w:val="00AC5087"/>
    <w:rsid w:val="00AD5ED1"/>
    <w:rsid w:val="00AE07F1"/>
    <w:rsid w:val="00AE23C7"/>
    <w:rsid w:val="00AE6519"/>
    <w:rsid w:val="00AF07AF"/>
    <w:rsid w:val="00B12047"/>
    <w:rsid w:val="00B12420"/>
    <w:rsid w:val="00B228F9"/>
    <w:rsid w:val="00B26333"/>
    <w:rsid w:val="00B32814"/>
    <w:rsid w:val="00B5497B"/>
    <w:rsid w:val="00B82DFF"/>
    <w:rsid w:val="00B83CB5"/>
    <w:rsid w:val="00B872C9"/>
    <w:rsid w:val="00BA20BB"/>
    <w:rsid w:val="00BC03C6"/>
    <w:rsid w:val="00BE7DAA"/>
    <w:rsid w:val="00BF6A6A"/>
    <w:rsid w:val="00BF7DCC"/>
    <w:rsid w:val="00C260BC"/>
    <w:rsid w:val="00C272DC"/>
    <w:rsid w:val="00C27CA8"/>
    <w:rsid w:val="00C46DA8"/>
    <w:rsid w:val="00C811D7"/>
    <w:rsid w:val="00C84402"/>
    <w:rsid w:val="00CC78C4"/>
    <w:rsid w:val="00CD0ABC"/>
    <w:rsid w:val="00CD7F05"/>
    <w:rsid w:val="00D63A9F"/>
    <w:rsid w:val="00D96419"/>
    <w:rsid w:val="00DA4509"/>
    <w:rsid w:val="00DF2A6C"/>
    <w:rsid w:val="00DF3F53"/>
    <w:rsid w:val="00E12FED"/>
    <w:rsid w:val="00E460F6"/>
    <w:rsid w:val="00E714E6"/>
    <w:rsid w:val="00EB54DD"/>
    <w:rsid w:val="00ED19AC"/>
    <w:rsid w:val="00EE70FD"/>
    <w:rsid w:val="00EF3065"/>
    <w:rsid w:val="00EF5A73"/>
    <w:rsid w:val="00F039F9"/>
    <w:rsid w:val="00F07893"/>
    <w:rsid w:val="00F10410"/>
    <w:rsid w:val="00F21493"/>
    <w:rsid w:val="00F2395B"/>
    <w:rsid w:val="00F76110"/>
    <w:rsid w:val="00F84490"/>
    <w:rsid w:val="00F87C71"/>
    <w:rsid w:val="00F93548"/>
    <w:rsid w:val="00F93CB0"/>
    <w:rsid w:val="00F97462"/>
    <w:rsid w:val="00FD3469"/>
    <w:rsid w:val="00FF5A59"/>
    <w:rsid w:val="00FF62DA"/>
  </w:rsids>
  <m:mathPr>
    <m:mathFont m:val="Cambria Math"/>
    <m:brkBin m:val="before"/>
    <m:brkBinSub m:val="--"/>
    <m:smallFrac m:val="0"/>
    <m:dispDef/>
    <m:lMargin m:val="0"/>
    <m:rMargin m:val="0"/>
    <m:defJc m:val="centerGroup"/>
    <m:wrapIndent m:val="1440"/>
    <m:intLim m:val="subSup"/>
    <m:naryLim m:val="undOvr"/>
  </m:mathPr>
  <w:themeFontLang w:val="en-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D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ID"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821"/>
    <w:pPr>
      <w:widowControl w:val="0"/>
      <w:wordWrap w:val="0"/>
      <w:autoSpaceDE w:val="0"/>
      <w:autoSpaceDN w:val="0"/>
      <w:spacing w:after="160" w:line="259" w:lineRule="auto"/>
      <w:jc w:val="both"/>
    </w:pPr>
    <w:rPr>
      <w:kern w:val="2"/>
      <w:sz w:val="20"/>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Rekaman">
    <w:name w:val="Rekaman"/>
    <w:uiPriority w:val="99"/>
    <w:rsid w:val="0030682E"/>
    <w:pPr>
      <w:numPr>
        <w:numId w:val="1"/>
      </w:numPr>
    </w:pPr>
  </w:style>
  <w:style w:type="character" w:styleId="Hyperlink">
    <w:name w:val="Hyperlink"/>
    <w:basedOn w:val="DefaultParagraphFont"/>
    <w:uiPriority w:val="99"/>
    <w:unhideWhenUsed/>
    <w:rsid w:val="003E3821"/>
    <w:rPr>
      <w:color w:val="0563C1" w:themeColor="hyperlink"/>
      <w:u w:val="single"/>
    </w:rPr>
  </w:style>
  <w:style w:type="table" w:styleId="TableGrid">
    <w:name w:val="Table Grid"/>
    <w:basedOn w:val="TableNormal"/>
    <w:uiPriority w:val="39"/>
    <w:rsid w:val="003E3821"/>
    <w:pPr>
      <w:jc w:val="both"/>
    </w:pPr>
    <w:rPr>
      <w:kern w:val="2"/>
      <w:sz w:val="20"/>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E3821"/>
    <w:pPr>
      <w:ind w:leftChars="400" w:left="800"/>
    </w:pPr>
  </w:style>
  <w:style w:type="paragraph" w:styleId="BalloonText">
    <w:name w:val="Balloon Text"/>
    <w:basedOn w:val="Normal"/>
    <w:link w:val="BalloonTextChar"/>
    <w:uiPriority w:val="99"/>
    <w:semiHidden/>
    <w:unhideWhenUsed/>
    <w:rsid w:val="00B549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97B"/>
    <w:rPr>
      <w:rFonts w:ascii="Tahoma" w:hAnsi="Tahoma" w:cs="Tahoma"/>
      <w:kern w:val="2"/>
      <w:sz w:val="16"/>
      <w:szCs w:val="16"/>
      <w:lang w:val="en-US"/>
    </w:rPr>
  </w:style>
  <w:style w:type="paragraph" w:customStyle="1" w:styleId="Default">
    <w:name w:val="Default"/>
    <w:rsid w:val="00995324"/>
    <w:pPr>
      <w:suppressAutoHyphens/>
    </w:pPr>
    <w:rPr>
      <w:rFonts w:ascii="Times New Roman" w:eastAsia="Calibri" w:hAnsi="Times New Roman" w:cs="Times New Roman"/>
      <w:color w:val="000000"/>
      <w:kern w:val="1"/>
      <w:lang w:val="en-US" w:eastAsia="en-US"/>
    </w:rPr>
  </w:style>
  <w:style w:type="character" w:customStyle="1" w:styleId="st">
    <w:name w:val="st"/>
    <w:basedOn w:val="DefaultParagraphFont"/>
    <w:rsid w:val="007C5396"/>
  </w:style>
  <w:style w:type="character" w:customStyle="1" w:styleId="UnresolvedMention">
    <w:name w:val="Unresolved Mention"/>
    <w:basedOn w:val="DefaultParagraphFont"/>
    <w:uiPriority w:val="99"/>
    <w:semiHidden/>
    <w:unhideWhenUsed/>
    <w:rsid w:val="0081500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ID"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821"/>
    <w:pPr>
      <w:widowControl w:val="0"/>
      <w:wordWrap w:val="0"/>
      <w:autoSpaceDE w:val="0"/>
      <w:autoSpaceDN w:val="0"/>
      <w:spacing w:after="160" w:line="259" w:lineRule="auto"/>
      <w:jc w:val="both"/>
    </w:pPr>
    <w:rPr>
      <w:kern w:val="2"/>
      <w:sz w:val="20"/>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Rekaman">
    <w:name w:val="Rekaman"/>
    <w:uiPriority w:val="99"/>
    <w:rsid w:val="0030682E"/>
    <w:pPr>
      <w:numPr>
        <w:numId w:val="1"/>
      </w:numPr>
    </w:pPr>
  </w:style>
  <w:style w:type="character" w:styleId="Hyperlink">
    <w:name w:val="Hyperlink"/>
    <w:basedOn w:val="DefaultParagraphFont"/>
    <w:uiPriority w:val="99"/>
    <w:unhideWhenUsed/>
    <w:rsid w:val="003E3821"/>
    <w:rPr>
      <w:color w:val="0563C1" w:themeColor="hyperlink"/>
      <w:u w:val="single"/>
    </w:rPr>
  </w:style>
  <w:style w:type="table" w:styleId="TableGrid">
    <w:name w:val="Table Grid"/>
    <w:basedOn w:val="TableNormal"/>
    <w:uiPriority w:val="39"/>
    <w:rsid w:val="003E3821"/>
    <w:pPr>
      <w:jc w:val="both"/>
    </w:pPr>
    <w:rPr>
      <w:kern w:val="2"/>
      <w:sz w:val="20"/>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E3821"/>
    <w:pPr>
      <w:ind w:leftChars="400" w:left="800"/>
    </w:pPr>
  </w:style>
  <w:style w:type="paragraph" w:styleId="BalloonText">
    <w:name w:val="Balloon Text"/>
    <w:basedOn w:val="Normal"/>
    <w:link w:val="BalloonTextChar"/>
    <w:uiPriority w:val="99"/>
    <w:semiHidden/>
    <w:unhideWhenUsed/>
    <w:rsid w:val="00B549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97B"/>
    <w:rPr>
      <w:rFonts w:ascii="Tahoma" w:hAnsi="Tahoma" w:cs="Tahoma"/>
      <w:kern w:val="2"/>
      <w:sz w:val="16"/>
      <w:szCs w:val="16"/>
      <w:lang w:val="en-US"/>
    </w:rPr>
  </w:style>
  <w:style w:type="paragraph" w:customStyle="1" w:styleId="Default">
    <w:name w:val="Default"/>
    <w:rsid w:val="00995324"/>
    <w:pPr>
      <w:suppressAutoHyphens/>
    </w:pPr>
    <w:rPr>
      <w:rFonts w:ascii="Times New Roman" w:eastAsia="Calibri" w:hAnsi="Times New Roman" w:cs="Times New Roman"/>
      <w:color w:val="000000"/>
      <w:kern w:val="1"/>
      <w:lang w:val="en-US" w:eastAsia="en-US"/>
    </w:rPr>
  </w:style>
  <w:style w:type="character" w:customStyle="1" w:styleId="st">
    <w:name w:val="st"/>
    <w:basedOn w:val="DefaultParagraphFont"/>
    <w:rsid w:val="007C5396"/>
  </w:style>
  <w:style w:type="character" w:customStyle="1" w:styleId="UnresolvedMention">
    <w:name w:val="Unresolved Mention"/>
    <w:basedOn w:val="DefaultParagraphFont"/>
    <w:uiPriority w:val="99"/>
    <w:semiHidden/>
    <w:unhideWhenUsed/>
    <w:rsid w:val="008150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211206">
      <w:bodyDiv w:val="1"/>
      <w:marLeft w:val="0"/>
      <w:marRight w:val="0"/>
      <w:marTop w:val="0"/>
      <w:marBottom w:val="0"/>
      <w:divBdr>
        <w:top w:val="none" w:sz="0" w:space="0" w:color="auto"/>
        <w:left w:val="none" w:sz="0" w:space="0" w:color="auto"/>
        <w:bottom w:val="none" w:sz="0" w:space="0" w:color="auto"/>
        <w:right w:val="none" w:sz="0" w:space="0" w:color="auto"/>
      </w:divBdr>
    </w:div>
    <w:div w:id="205488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htype.com" TargetMode="External"/><Relationship Id="rId3" Type="http://schemas.microsoft.com/office/2007/relationships/stylesWithEffects" Target="stylesWithEffects.xml"/><Relationship Id="rId7" Type="http://schemas.openxmlformats.org/officeDocument/2006/relationships/hyperlink" Target="https://fmipa-itb.org/skn2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rcid.org/0000-0000-0000-000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1472</Words>
  <Characters>8394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Badan Pengawas Tenaga Nuklir</Company>
  <LinksUpToDate>false</LinksUpToDate>
  <CharactersWithSpaces>9847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Muttaqin Margo Nirwono</dc:creator>
  <cp:lastModifiedBy>ASUS</cp:lastModifiedBy>
  <cp:revision>2</cp:revision>
  <dcterms:created xsi:type="dcterms:W3CDTF">2021-03-31T08:33:00Z</dcterms:created>
  <dcterms:modified xsi:type="dcterms:W3CDTF">2021-03-31T08:33:00Z</dcterms:modified>
</cp:coreProperties>
</file>